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5707" w14:textId="0C477E92" w:rsidR="00A47C41" w:rsidRPr="004D22CC" w:rsidRDefault="006F7FF9" w:rsidP="00A47C4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2CC">
        <w:rPr>
          <w:rFonts w:ascii="Times New Roman" w:hAnsi="Times New Roman" w:cs="Times New Roman"/>
          <w:b/>
          <w:bCs/>
          <w:sz w:val="24"/>
          <w:szCs w:val="24"/>
        </w:rPr>
        <w:t>Zasad</w:t>
      </w:r>
      <w:r w:rsidR="007A6187" w:rsidRPr="004D22C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D22CC">
        <w:rPr>
          <w:rFonts w:ascii="Times New Roman" w:hAnsi="Times New Roman" w:cs="Times New Roman"/>
          <w:b/>
          <w:bCs/>
          <w:sz w:val="24"/>
          <w:szCs w:val="24"/>
        </w:rPr>
        <w:t xml:space="preserve"> kwalifikacji do </w:t>
      </w:r>
      <w:r w:rsidR="00126E18" w:rsidRPr="004D22CC">
        <w:rPr>
          <w:rFonts w:ascii="Times New Roman" w:hAnsi="Times New Roman" w:cs="Times New Roman"/>
          <w:b/>
          <w:bCs/>
          <w:sz w:val="24"/>
          <w:szCs w:val="24"/>
        </w:rPr>
        <w:t>Rektorskie</w:t>
      </w:r>
      <w:r w:rsidRPr="004D22CC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126E18" w:rsidRPr="004D22CC">
        <w:rPr>
          <w:rFonts w:ascii="Times New Roman" w:hAnsi="Times New Roman" w:cs="Times New Roman"/>
          <w:b/>
          <w:bCs/>
          <w:sz w:val="24"/>
          <w:szCs w:val="24"/>
        </w:rPr>
        <w:t xml:space="preserve"> Nagrody Naukowe</w:t>
      </w:r>
      <w:r w:rsidRPr="004D22CC">
        <w:rPr>
          <w:rFonts w:ascii="Times New Roman" w:hAnsi="Times New Roman" w:cs="Times New Roman"/>
          <w:b/>
          <w:bCs/>
          <w:sz w:val="24"/>
          <w:szCs w:val="24"/>
        </w:rPr>
        <w:t xml:space="preserve">j </w:t>
      </w:r>
    </w:p>
    <w:p w14:paraId="4DBE6782" w14:textId="71414BAC" w:rsidR="00126E18" w:rsidRPr="004D22CC" w:rsidRDefault="00BC2211" w:rsidP="00A47C4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2CC">
        <w:rPr>
          <w:rFonts w:ascii="Times New Roman" w:hAnsi="Times New Roman" w:cs="Times New Roman"/>
          <w:b/>
          <w:bCs/>
          <w:sz w:val="24"/>
          <w:szCs w:val="24"/>
        </w:rPr>
        <w:t xml:space="preserve">przez </w:t>
      </w:r>
      <w:r w:rsidR="006F7FF9" w:rsidRPr="004D22C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D22CC">
        <w:rPr>
          <w:rFonts w:ascii="Times New Roman" w:hAnsi="Times New Roman" w:cs="Times New Roman"/>
          <w:b/>
          <w:bCs/>
          <w:sz w:val="24"/>
          <w:szCs w:val="24"/>
        </w:rPr>
        <w:t xml:space="preserve">adę </w:t>
      </w:r>
      <w:r w:rsidR="006F7FF9" w:rsidRPr="004D22C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D22CC">
        <w:rPr>
          <w:rFonts w:ascii="Times New Roman" w:hAnsi="Times New Roman" w:cs="Times New Roman"/>
          <w:b/>
          <w:bCs/>
          <w:sz w:val="24"/>
          <w:szCs w:val="24"/>
        </w:rPr>
        <w:t>yscypliny</w:t>
      </w:r>
      <w:r w:rsidR="006F7FF9" w:rsidRPr="004D22CC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4D22CC">
        <w:rPr>
          <w:rFonts w:ascii="Times New Roman" w:hAnsi="Times New Roman" w:cs="Times New Roman"/>
          <w:b/>
          <w:bCs/>
          <w:sz w:val="24"/>
          <w:szCs w:val="24"/>
        </w:rPr>
        <w:t xml:space="preserve">nżynieria </w:t>
      </w:r>
      <w:r w:rsidR="006F7FF9" w:rsidRPr="004D22C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4D22CC">
        <w:rPr>
          <w:rFonts w:ascii="Times New Roman" w:hAnsi="Times New Roman" w:cs="Times New Roman"/>
          <w:b/>
          <w:bCs/>
          <w:sz w:val="24"/>
          <w:szCs w:val="24"/>
        </w:rPr>
        <w:t>ateriałowa</w:t>
      </w:r>
      <w:r w:rsidR="00445B91" w:rsidRPr="004D22CC">
        <w:rPr>
          <w:rFonts w:ascii="Times New Roman" w:hAnsi="Times New Roman" w:cs="Times New Roman"/>
          <w:b/>
          <w:bCs/>
          <w:sz w:val="24"/>
          <w:szCs w:val="24"/>
        </w:rPr>
        <w:t xml:space="preserve"> (RD IM)</w:t>
      </w:r>
    </w:p>
    <w:p w14:paraId="1C95D340" w14:textId="77777777" w:rsidR="00927C92" w:rsidRPr="004D22CC" w:rsidRDefault="00927C92" w:rsidP="00A47C41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2CC">
        <w:rPr>
          <w:rFonts w:ascii="Times New Roman" w:hAnsi="Times New Roman" w:cs="Times New Roman"/>
          <w:b/>
          <w:bCs/>
          <w:sz w:val="24"/>
          <w:szCs w:val="24"/>
        </w:rPr>
        <w:t>Akademii Górniczo-Hutniczej im. Stanisława Staszica w Krakowie</w:t>
      </w:r>
    </w:p>
    <w:p w14:paraId="3AD5FCBE" w14:textId="77777777" w:rsidR="00126E18" w:rsidRPr="004D22CC" w:rsidRDefault="00126E18" w:rsidP="00CF45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4DCB3B" w14:textId="17CAC682" w:rsidR="00126E18" w:rsidRPr="004D22CC" w:rsidRDefault="007827E0" w:rsidP="00CF45B6">
      <w:pPr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Podstawą niniejsz</w:t>
      </w:r>
      <w:r w:rsidR="007A3257" w:rsidRPr="004D22CC">
        <w:rPr>
          <w:rFonts w:ascii="Times New Roman" w:hAnsi="Times New Roman" w:cs="Times New Roman"/>
          <w:sz w:val="24"/>
          <w:szCs w:val="24"/>
        </w:rPr>
        <w:t>ych zasad jest</w:t>
      </w:r>
      <w:r w:rsidR="00E57C90" w:rsidRPr="004D22CC">
        <w:rPr>
          <w:rFonts w:ascii="Times New Roman" w:hAnsi="Times New Roman" w:cs="Times New Roman"/>
          <w:sz w:val="24"/>
          <w:szCs w:val="24"/>
        </w:rPr>
        <w:t xml:space="preserve"> </w:t>
      </w:r>
      <w:r w:rsidR="00E50BBF" w:rsidRPr="004D22CC"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87102C" w:rsidRPr="004D22CC">
        <w:rPr>
          <w:rFonts w:ascii="Times New Roman" w:hAnsi="Times New Roman" w:cs="Times New Roman"/>
          <w:sz w:val="24"/>
          <w:szCs w:val="24"/>
        </w:rPr>
        <w:t xml:space="preserve">Rektora </w:t>
      </w:r>
      <w:r w:rsidR="00E50BBF" w:rsidRPr="004D22CC">
        <w:rPr>
          <w:rFonts w:ascii="Times New Roman" w:hAnsi="Times New Roman" w:cs="Times New Roman"/>
          <w:sz w:val="24"/>
          <w:szCs w:val="24"/>
        </w:rPr>
        <w:t xml:space="preserve">Nr 15/2020 z dnia 16 marca 2020 </w:t>
      </w:r>
      <w:r w:rsidR="009011E8" w:rsidRPr="004D22CC">
        <w:rPr>
          <w:rFonts w:ascii="Times New Roman" w:hAnsi="Times New Roman" w:cs="Times New Roman"/>
          <w:sz w:val="24"/>
          <w:szCs w:val="24"/>
        </w:rPr>
        <w:br/>
      </w:r>
      <w:r w:rsidR="00E50BBF" w:rsidRPr="004D22CC">
        <w:rPr>
          <w:rFonts w:ascii="Times New Roman" w:hAnsi="Times New Roman" w:cs="Times New Roman"/>
          <w:sz w:val="24"/>
          <w:szCs w:val="24"/>
        </w:rPr>
        <w:t xml:space="preserve">z późniejszymi zmianami </w:t>
      </w:r>
      <w:r w:rsidR="0087102C" w:rsidRPr="004D22CC">
        <w:rPr>
          <w:rFonts w:ascii="Times New Roman" w:hAnsi="Times New Roman" w:cs="Times New Roman"/>
          <w:sz w:val="24"/>
          <w:szCs w:val="24"/>
        </w:rPr>
        <w:t xml:space="preserve">tj. </w:t>
      </w:r>
      <w:r w:rsidR="00126E18" w:rsidRPr="004D22CC">
        <w:rPr>
          <w:rFonts w:ascii="Times New Roman" w:hAnsi="Times New Roman" w:cs="Times New Roman"/>
          <w:sz w:val="24"/>
          <w:szCs w:val="24"/>
        </w:rPr>
        <w:t>Zarządzeni</w:t>
      </w:r>
      <w:r w:rsidR="00E50BBF" w:rsidRPr="004D22CC">
        <w:rPr>
          <w:rFonts w:ascii="Times New Roman" w:hAnsi="Times New Roman" w:cs="Times New Roman"/>
          <w:sz w:val="24"/>
          <w:szCs w:val="24"/>
        </w:rPr>
        <w:t>a</w:t>
      </w:r>
      <w:r w:rsidR="00126E18" w:rsidRPr="004D22CC">
        <w:rPr>
          <w:rFonts w:ascii="Times New Roman" w:hAnsi="Times New Roman" w:cs="Times New Roman"/>
          <w:sz w:val="24"/>
          <w:szCs w:val="24"/>
        </w:rPr>
        <w:t xml:space="preserve"> Rektora AGH Nr 106/2020 z 16 grudnia 2020</w:t>
      </w:r>
      <w:r w:rsidR="00907019" w:rsidRPr="004D22CC">
        <w:rPr>
          <w:rFonts w:ascii="Times New Roman" w:hAnsi="Times New Roman" w:cs="Times New Roman"/>
          <w:sz w:val="24"/>
          <w:szCs w:val="24"/>
        </w:rPr>
        <w:t>,</w:t>
      </w:r>
      <w:r w:rsidR="00126E18" w:rsidRPr="004D22CC">
        <w:rPr>
          <w:rFonts w:ascii="Times New Roman" w:hAnsi="Times New Roman" w:cs="Times New Roman"/>
          <w:sz w:val="24"/>
          <w:szCs w:val="24"/>
        </w:rPr>
        <w:t xml:space="preserve"> Nr 107/2020 z 21 grudnia 2020</w:t>
      </w:r>
      <w:r w:rsidR="00173CCE" w:rsidRPr="004D22CC">
        <w:rPr>
          <w:rFonts w:ascii="Times New Roman" w:hAnsi="Times New Roman" w:cs="Times New Roman"/>
          <w:sz w:val="24"/>
          <w:szCs w:val="24"/>
        </w:rPr>
        <w:t xml:space="preserve">, </w:t>
      </w:r>
      <w:r w:rsidR="00907019" w:rsidRPr="004D22CC">
        <w:rPr>
          <w:rFonts w:ascii="Times New Roman" w:hAnsi="Times New Roman" w:cs="Times New Roman"/>
          <w:sz w:val="24"/>
          <w:szCs w:val="24"/>
        </w:rPr>
        <w:t>Nr 78/2021 z 17 grudnia 2021</w:t>
      </w:r>
      <w:r w:rsidR="00B31925" w:rsidRPr="004D22CC">
        <w:rPr>
          <w:rFonts w:ascii="Times New Roman" w:hAnsi="Times New Roman" w:cs="Times New Roman"/>
          <w:sz w:val="24"/>
          <w:szCs w:val="24"/>
        </w:rPr>
        <w:t xml:space="preserve">, </w:t>
      </w:r>
      <w:r w:rsidR="00173CCE" w:rsidRPr="004D22CC">
        <w:rPr>
          <w:rFonts w:ascii="Times New Roman" w:hAnsi="Times New Roman" w:cs="Times New Roman"/>
          <w:sz w:val="24"/>
          <w:szCs w:val="24"/>
        </w:rPr>
        <w:t>Nr 73/2022 z 16 grudnia 2022</w:t>
      </w:r>
      <w:r w:rsidR="000C78FB" w:rsidRPr="004D22CC">
        <w:rPr>
          <w:rFonts w:ascii="Times New Roman" w:hAnsi="Times New Roman" w:cs="Times New Roman"/>
          <w:sz w:val="24"/>
          <w:szCs w:val="24"/>
        </w:rPr>
        <w:t xml:space="preserve">, </w:t>
      </w:r>
      <w:r w:rsidR="00B31925" w:rsidRPr="004D22CC">
        <w:rPr>
          <w:rFonts w:ascii="Times New Roman" w:hAnsi="Times New Roman" w:cs="Times New Roman"/>
          <w:sz w:val="24"/>
          <w:szCs w:val="24"/>
        </w:rPr>
        <w:t xml:space="preserve">Nr 97/2023 z dnia 15 grudnia 2023 </w:t>
      </w:r>
      <w:r w:rsidR="000C78FB" w:rsidRPr="004D22CC">
        <w:rPr>
          <w:rFonts w:ascii="Times New Roman" w:hAnsi="Times New Roman" w:cs="Times New Roman"/>
          <w:sz w:val="24"/>
          <w:szCs w:val="24"/>
        </w:rPr>
        <w:t>i Nr 75/2024 z dnia 13 grudnia 2024 r</w:t>
      </w:r>
      <w:r w:rsidR="00126E18" w:rsidRPr="004D22CC">
        <w:rPr>
          <w:rFonts w:ascii="Times New Roman" w:hAnsi="Times New Roman" w:cs="Times New Roman"/>
          <w:sz w:val="24"/>
          <w:szCs w:val="24"/>
        </w:rPr>
        <w:t>.</w:t>
      </w:r>
    </w:p>
    <w:p w14:paraId="497A77D7" w14:textId="77777777" w:rsidR="00126E18" w:rsidRPr="004D22CC" w:rsidRDefault="007A3257" w:rsidP="00CF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 xml:space="preserve">Zasady określają kryteria i </w:t>
      </w:r>
      <w:r w:rsidR="00126E18" w:rsidRPr="004D22CC">
        <w:rPr>
          <w:rFonts w:ascii="Times New Roman" w:hAnsi="Times New Roman" w:cs="Times New Roman"/>
          <w:sz w:val="24"/>
          <w:szCs w:val="24"/>
        </w:rPr>
        <w:t>tryb przyznawania pracownikom zatrudnionym w Akademii Górniczo-Hutniczej im. Stanisława Staszica w Krakowie Rektorskiej Nagrody Naukowe</w:t>
      </w:r>
      <w:r w:rsidR="007827E0" w:rsidRPr="004D22CC">
        <w:rPr>
          <w:rFonts w:ascii="Times New Roman" w:hAnsi="Times New Roman" w:cs="Times New Roman"/>
          <w:sz w:val="24"/>
          <w:szCs w:val="24"/>
        </w:rPr>
        <w:t>j</w:t>
      </w:r>
      <w:r w:rsidR="008136F9" w:rsidRPr="004D22CC">
        <w:rPr>
          <w:rFonts w:ascii="Times New Roman" w:hAnsi="Times New Roman" w:cs="Times New Roman"/>
          <w:sz w:val="24"/>
          <w:szCs w:val="24"/>
        </w:rPr>
        <w:t xml:space="preserve"> (filar III)</w:t>
      </w:r>
      <w:r w:rsidR="00126E18" w:rsidRPr="004D22CC">
        <w:rPr>
          <w:rFonts w:ascii="Times New Roman" w:hAnsi="Times New Roman" w:cs="Times New Roman"/>
          <w:sz w:val="24"/>
          <w:szCs w:val="24"/>
        </w:rPr>
        <w:t xml:space="preserve">, o której mowa w § 44a ust. 1 pkt </w:t>
      </w:r>
      <w:r w:rsidR="007827E0" w:rsidRPr="004D22CC">
        <w:rPr>
          <w:rFonts w:ascii="Times New Roman" w:hAnsi="Times New Roman" w:cs="Times New Roman"/>
          <w:sz w:val="24"/>
          <w:szCs w:val="24"/>
        </w:rPr>
        <w:t>3</w:t>
      </w:r>
      <w:r w:rsidR="00126E18" w:rsidRPr="004D22CC">
        <w:rPr>
          <w:rFonts w:ascii="Times New Roman" w:hAnsi="Times New Roman" w:cs="Times New Roman"/>
          <w:sz w:val="24"/>
          <w:szCs w:val="24"/>
        </w:rPr>
        <w:t xml:space="preserve"> Regulaminu wynagradzania pracowników, zwane</w:t>
      </w:r>
      <w:r w:rsidR="0087102C" w:rsidRPr="004D22CC">
        <w:rPr>
          <w:rFonts w:ascii="Times New Roman" w:hAnsi="Times New Roman" w:cs="Times New Roman"/>
          <w:sz w:val="24"/>
          <w:szCs w:val="24"/>
        </w:rPr>
        <w:t xml:space="preserve">j </w:t>
      </w:r>
      <w:r w:rsidR="00126E18" w:rsidRPr="004D22CC">
        <w:rPr>
          <w:rFonts w:ascii="Times New Roman" w:hAnsi="Times New Roman" w:cs="Times New Roman"/>
          <w:sz w:val="24"/>
          <w:szCs w:val="24"/>
        </w:rPr>
        <w:t>dalej „</w:t>
      </w:r>
      <w:r w:rsidR="007827E0" w:rsidRPr="004D22CC">
        <w:rPr>
          <w:rFonts w:ascii="Times New Roman" w:hAnsi="Times New Roman" w:cs="Times New Roman"/>
          <w:sz w:val="24"/>
          <w:szCs w:val="24"/>
        </w:rPr>
        <w:t>Nagrodą Rektora</w:t>
      </w:r>
      <w:r w:rsidR="00126E18" w:rsidRPr="004D22CC">
        <w:rPr>
          <w:rFonts w:ascii="Times New Roman" w:hAnsi="Times New Roman" w:cs="Times New Roman"/>
          <w:sz w:val="24"/>
          <w:szCs w:val="24"/>
        </w:rPr>
        <w:t>”, za publikacje naukowe, które ukazały się w ostatecznej formie w danym roku kalendarzowym.</w:t>
      </w:r>
    </w:p>
    <w:p w14:paraId="7A545209" w14:textId="77777777" w:rsidR="00126E18" w:rsidRPr="004D22CC" w:rsidRDefault="00126E18" w:rsidP="00CF4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FDC28CC" w14:textId="77777777" w:rsidR="007827E0" w:rsidRPr="004D22CC" w:rsidRDefault="007827E0" w:rsidP="00CF45B6">
      <w:pPr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2C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E4E365D" w14:textId="77777777" w:rsidR="00A47C41" w:rsidRPr="004D22CC" w:rsidRDefault="007827E0" w:rsidP="00CF45B6">
      <w:pPr>
        <w:numPr>
          <w:ilvl w:val="0"/>
          <w:numId w:val="2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Nagrody Rektora są przyznawane za osiągnięcia naukowe</w:t>
      </w:r>
      <w:r w:rsidR="00E57C90" w:rsidRPr="004D22CC">
        <w:rPr>
          <w:rFonts w:ascii="Times New Roman" w:hAnsi="Times New Roman" w:cs="Times New Roman"/>
          <w:sz w:val="24"/>
          <w:szCs w:val="24"/>
        </w:rPr>
        <w:t xml:space="preserve"> </w:t>
      </w:r>
      <w:r w:rsidRPr="004D22CC">
        <w:rPr>
          <w:rFonts w:ascii="Times New Roman" w:hAnsi="Times New Roman" w:cs="Times New Roman"/>
          <w:sz w:val="24"/>
          <w:szCs w:val="24"/>
        </w:rPr>
        <w:t xml:space="preserve">uzyskane w </w:t>
      </w:r>
      <w:r w:rsidR="0087102C" w:rsidRPr="004D22CC">
        <w:rPr>
          <w:rFonts w:ascii="Times New Roman" w:hAnsi="Times New Roman" w:cs="Times New Roman"/>
          <w:sz w:val="24"/>
          <w:szCs w:val="24"/>
        </w:rPr>
        <w:t>danym</w:t>
      </w:r>
      <w:r w:rsidRPr="004D22CC">
        <w:rPr>
          <w:rFonts w:ascii="Times New Roman" w:hAnsi="Times New Roman" w:cs="Times New Roman"/>
          <w:sz w:val="24"/>
          <w:szCs w:val="24"/>
        </w:rPr>
        <w:t xml:space="preserve"> roku kalendarzowym</w:t>
      </w:r>
      <w:r w:rsidR="001E553B" w:rsidRPr="004D22CC">
        <w:rPr>
          <w:rFonts w:ascii="Times New Roman" w:hAnsi="Times New Roman" w:cs="Times New Roman"/>
          <w:sz w:val="24"/>
          <w:szCs w:val="24"/>
        </w:rPr>
        <w:t xml:space="preserve"> w </w:t>
      </w:r>
      <w:r w:rsidR="009A7C1E" w:rsidRPr="004D22CC">
        <w:rPr>
          <w:rFonts w:ascii="Times New Roman" w:hAnsi="Times New Roman" w:cs="Times New Roman"/>
          <w:sz w:val="24"/>
          <w:szCs w:val="24"/>
        </w:rPr>
        <w:t>wiodącej dyscyplinie naukowej zadeklarowanej przez</w:t>
      </w:r>
      <w:r w:rsidR="001E553B" w:rsidRPr="004D22CC">
        <w:rPr>
          <w:rFonts w:ascii="Times New Roman" w:hAnsi="Times New Roman" w:cs="Times New Roman"/>
          <w:sz w:val="24"/>
          <w:szCs w:val="24"/>
        </w:rPr>
        <w:t xml:space="preserve"> pracownika</w:t>
      </w:r>
      <w:r w:rsidRPr="004D22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15C19A" w14:textId="1764C29F" w:rsidR="007827E0" w:rsidRPr="004D22CC" w:rsidRDefault="008136F9" w:rsidP="00CF45B6">
      <w:pPr>
        <w:numPr>
          <w:ilvl w:val="0"/>
          <w:numId w:val="2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 xml:space="preserve">Nagrody </w:t>
      </w:r>
      <w:r w:rsidR="00C87F48" w:rsidRPr="004D22CC">
        <w:rPr>
          <w:rFonts w:ascii="Times New Roman" w:hAnsi="Times New Roman" w:cs="Times New Roman"/>
          <w:sz w:val="24"/>
          <w:szCs w:val="24"/>
        </w:rPr>
        <w:t xml:space="preserve">Rektora </w:t>
      </w:r>
      <w:r w:rsidR="00A47C41" w:rsidRPr="004D22CC">
        <w:rPr>
          <w:rFonts w:ascii="Times New Roman" w:hAnsi="Times New Roman" w:cs="Times New Roman"/>
          <w:sz w:val="24"/>
          <w:szCs w:val="24"/>
        </w:rPr>
        <w:t xml:space="preserve">są przyznawane </w:t>
      </w:r>
      <w:r w:rsidRPr="004D22CC">
        <w:rPr>
          <w:rFonts w:ascii="Times New Roman" w:hAnsi="Times New Roman" w:cs="Times New Roman"/>
          <w:sz w:val="24"/>
          <w:szCs w:val="24"/>
        </w:rPr>
        <w:t xml:space="preserve">jako nagrody </w:t>
      </w:r>
      <w:r w:rsidR="005819F5" w:rsidRPr="004D22CC">
        <w:rPr>
          <w:rFonts w:ascii="Times New Roman" w:hAnsi="Times New Roman" w:cs="Times New Roman"/>
          <w:sz w:val="24"/>
          <w:szCs w:val="24"/>
        </w:rPr>
        <w:t>indywidualne.</w:t>
      </w:r>
    </w:p>
    <w:p w14:paraId="39B0D9DB" w14:textId="7FCC4DB7" w:rsidR="005819F5" w:rsidRPr="004D22CC" w:rsidRDefault="00A30602" w:rsidP="00CF45B6">
      <w:pPr>
        <w:numPr>
          <w:ilvl w:val="0"/>
          <w:numId w:val="2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Nagrody Rektora są przyznawane wyłącznie za osiągnięcia afiliowane w AGH.</w:t>
      </w:r>
    </w:p>
    <w:p w14:paraId="50A28724" w14:textId="77777777" w:rsidR="005819F5" w:rsidRPr="004D22CC" w:rsidRDefault="005819F5" w:rsidP="00CF45B6">
      <w:pPr>
        <w:numPr>
          <w:ilvl w:val="0"/>
          <w:numId w:val="2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Z możliwości ubiegania się o Nagrodę Rektora wykluczeni są pracownicy ukarani dyscyplinarnie lub skazani prawomocnym wyrokiem za przestępstwo umyślne lub umyślne przestępstwo skarbowe.</w:t>
      </w:r>
    </w:p>
    <w:p w14:paraId="06274F17" w14:textId="6B29E53D" w:rsidR="00A30602" w:rsidRPr="004D22CC" w:rsidRDefault="00A30602" w:rsidP="00CF45B6">
      <w:pPr>
        <w:numPr>
          <w:ilvl w:val="0"/>
          <w:numId w:val="2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 xml:space="preserve">Nagrody </w:t>
      </w:r>
      <w:r w:rsidR="00C87F48" w:rsidRPr="004D22CC">
        <w:rPr>
          <w:rFonts w:ascii="Times New Roman" w:hAnsi="Times New Roman" w:cs="Times New Roman"/>
          <w:sz w:val="24"/>
          <w:szCs w:val="24"/>
        </w:rPr>
        <w:t xml:space="preserve">Rektora </w:t>
      </w:r>
      <w:r w:rsidRPr="004D22CC">
        <w:rPr>
          <w:rFonts w:ascii="Times New Roman" w:hAnsi="Times New Roman" w:cs="Times New Roman"/>
          <w:sz w:val="24"/>
          <w:szCs w:val="24"/>
        </w:rPr>
        <w:t>mogą otrzymać tylko nauczyciele akademiccy zatrudnieni w AGH na podstawie stosunku pracy przez pełny rok kalendarzowy.</w:t>
      </w:r>
    </w:p>
    <w:p w14:paraId="51C4AE2B" w14:textId="3F21C53E" w:rsidR="00831025" w:rsidRPr="004D22CC" w:rsidRDefault="00831025" w:rsidP="007C4BD6">
      <w:pPr>
        <w:numPr>
          <w:ilvl w:val="0"/>
          <w:numId w:val="2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Nagrodę Rektora mogą otrzymać nauczyciele akademiccy</w:t>
      </w:r>
      <w:r w:rsidR="00DC4C68" w:rsidRPr="004D22CC">
        <w:rPr>
          <w:rFonts w:ascii="Times New Roman" w:hAnsi="Times New Roman" w:cs="Times New Roman"/>
          <w:sz w:val="24"/>
          <w:szCs w:val="24"/>
        </w:rPr>
        <w:t xml:space="preserve"> (zatrudnieni na stanowisku dydaktycznym, badawczym i badawczo-dydaktycznym)</w:t>
      </w:r>
      <w:r w:rsidRPr="004D22CC">
        <w:rPr>
          <w:rFonts w:ascii="Times New Roman" w:hAnsi="Times New Roman" w:cs="Times New Roman"/>
          <w:sz w:val="24"/>
          <w:szCs w:val="24"/>
        </w:rPr>
        <w:t xml:space="preserve">, dla których AGH jest podstawowym miejscem pracy lub dla których AGH jest jedynym pracodawcą spośród podmiotów wymienionych w art. 7 ust. 1 ustawy z dnia 20 lipca 2018 r. Prawo o szkolnictwie wyższym i nauce, i którzy w obu przypadkach złożyli deklarację uprawianej dyscypliny naukowej oraz oświadczenie o zaliczeniu do liczby N. </w:t>
      </w:r>
    </w:p>
    <w:p w14:paraId="2D11E51F" w14:textId="186E1267" w:rsidR="007C4BD6" w:rsidRPr="004D22CC" w:rsidRDefault="007C4BD6" w:rsidP="007C4BD6">
      <w:pPr>
        <w:numPr>
          <w:ilvl w:val="0"/>
          <w:numId w:val="2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 xml:space="preserve">Wnioski </w:t>
      </w:r>
      <w:r w:rsidR="007769B4" w:rsidRPr="004D22CC">
        <w:rPr>
          <w:rFonts w:ascii="Times New Roman" w:hAnsi="Times New Roman" w:cs="Times New Roman"/>
          <w:sz w:val="24"/>
          <w:szCs w:val="24"/>
        </w:rPr>
        <w:t>o</w:t>
      </w:r>
      <w:r w:rsidRPr="004D22CC">
        <w:rPr>
          <w:rFonts w:ascii="Times New Roman" w:hAnsi="Times New Roman" w:cs="Times New Roman"/>
          <w:sz w:val="24"/>
          <w:szCs w:val="24"/>
        </w:rPr>
        <w:t xml:space="preserve"> Nagrod</w:t>
      </w:r>
      <w:r w:rsidR="00C87F48" w:rsidRPr="004D22CC">
        <w:rPr>
          <w:rFonts w:ascii="Times New Roman" w:hAnsi="Times New Roman" w:cs="Times New Roman"/>
          <w:sz w:val="24"/>
          <w:szCs w:val="24"/>
        </w:rPr>
        <w:t>y</w:t>
      </w:r>
      <w:r w:rsidRPr="004D22CC">
        <w:rPr>
          <w:rFonts w:ascii="Times New Roman" w:hAnsi="Times New Roman" w:cs="Times New Roman"/>
          <w:sz w:val="24"/>
          <w:szCs w:val="24"/>
        </w:rPr>
        <w:t xml:space="preserve"> Rektora</w:t>
      </w:r>
      <w:r w:rsidR="00E57C90" w:rsidRPr="004D22CC">
        <w:rPr>
          <w:rFonts w:ascii="Times New Roman" w:hAnsi="Times New Roman" w:cs="Times New Roman"/>
          <w:sz w:val="24"/>
          <w:szCs w:val="24"/>
        </w:rPr>
        <w:t xml:space="preserve"> </w:t>
      </w:r>
      <w:r w:rsidRPr="004D22CC">
        <w:rPr>
          <w:rFonts w:ascii="Times New Roman" w:hAnsi="Times New Roman" w:cs="Times New Roman"/>
          <w:sz w:val="24"/>
          <w:szCs w:val="24"/>
        </w:rPr>
        <w:t>opiniowane</w:t>
      </w:r>
      <w:r w:rsidR="00E57C90" w:rsidRPr="004D22CC">
        <w:rPr>
          <w:rFonts w:ascii="Times New Roman" w:hAnsi="Times New Roman" w:cs="Times New Roman"/>
          <w:sz w:val="24"/>
          <w:szCs w:val="24"/>
        </w:rPr>
        <w:t xml:space="preserve"> </w:t>
      </w:r>
      <w:r w:rsidRPr="004D22CC">
        <w:rPr>
          <w:rFonts w:ascii="Times New Roman" w:hAnsi="Times New Roman" w:cs="Times New Roman"/>
          <w:sz w:val="24"/>
          <w:szCs w:val="24"/>
        </w:rPr>
        <w:t xml:space="preserve">są przez </w:t>
      </w:r>
      <w:r w:rsidR="00A47C41" w:rsidRPr="004D22CC">
        <w:rPr>
          <w:rFonts w:ascii="Times New Roman" w:hAnsi="Times New Roman" w:cs="Times New Roman"/>
          <w:sz w:val="24"/>
          <w:szCs w:val="24"/>
        </w:rPr>
        <w:t>RD IM</w:t>
      </w:r>
      <w:r w:rsidRPr="004D22CC">
        <w:rPr>
          <w:rFonts w:ascii="Times New Roman" w:hAnsi="Times New Roman" w:cs="Times New Roman"/>
          <w:sz w:val="24"/>
          <w:szCs w:val="24"/>
        </w:rPr>
        <w:t>.</w:t>
      </w:r>
    </w:p>
    <w:p w14:paraId="228F9FD8" w14:textId="77777777" w:rsidR="007C4BD6" w:rsidRPr="004D22CC" w:rsidRDefault="007C4BD6" w:rsidP="007C4BD6">
      <w:pPr>
        <w:pStyle w:val="Akapitzlist"/>
        <w:numPr>
          <w:ilvl w:val="0"/>
          <w:numId w:val="2"/>
        </w:numPr>
        <w:tabs>
          <w:tab w:val="clear" w:pos="720"/>
          <w:tab w:val="num" w:pos="284"/>
          <w:tab w:val="num" w:pos="216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Wniosek do Rektora o przyznanie nagrody pracownikowi przedkłada Przewodniczący RD IM.</w:t>
      </w:r>
    </w:p>
    <w:p w14:paraId="7AF3E32D" w14:textId="77777777" w:rsidR="008136F9" w:rsidRPr="004D22CC" w:rsidRDefault="008136F9" w:rsidP="00CF45B6">
      <w:pPr>
        <w:spacing w:after="10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95F4103" w14:textId="77777777" w:rsidR="008136F9" w:rsidRPr="004D22CC" w:rsidRDefault="00A30602" w:rsidP="0087102C">
      <w:pPr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2C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C9DF488" w14:textId="4D414F2C" w:rsidR="005A07EF" w:rsidRPr="004D22CC" w:rsidRDefault="005A07EF" w:rsidP="005A07EF">
      <w:pPr>
        <w:numPr>
          <w:ilvl w:val="0"/>
          <w:numId w:val="8"/>
        </w:numPr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Pracownicy otrzymujący premię z systemu motywacyjnego AGH w ramach filaru I (Zarządzeni</w:t>
      </w:r>
      <w:r w:rsidR="00257D80" w:rsidRPr="004D22CC">
        <w:rPr>
          <w:rFonts w:ascii="Times New Roman" w:hAnsi="Times New Roman" w:cs="Times New Roman"/>
          <w:sz w:val="24"/>
          <w:szCs w:val="24"/>
        </w:rPr>
        <w:t>e</w:t>
      </w:r>
      <w:r w:rsidRPr="004D22CC">
        <w:rPr>
          <w:rFonts w:ascii="Times New Roman" w:hAnsi="Times New Roman" w:cs="Times New Roman"/>
          <w:sz w:val="24"/>
          <w:szCs w:val="24"/>
        </w:rPr>
        <w:t xml:space="preserve"> Rektora AGH </w:t>
      </w:r>
      <w:r w:rsidR="00257D80" w:rsidRPr="004D22CC">
        <w:rPr>
          <w:rFonts w:ascii="Times New Roman" w:hAnsi="Times New Roman" w:cs="Times New Roman"/>
          <w:sz w:val="24"/>
          <w:szCs w:val="24"/>
        </w:rPr>
        <w:t>Nr 75/2024 z dnia 13 grudnia 2024</w:t>
      </w:r>
      <w:r w:rsidRPr="004D22CC">
        <w:rPr>
          <w:rFonts w:ascii="Times New Roman" w:hAnsi="Times New Roman" w:cs="Times New Roman"/>
          <w:sz w:val="24"/>
          <w:szCs w:val="24"/>
        </w:rPr>
        <w:t>) nie mogą ubiegać się o Nagrodę Rektora w roku, w którym wypłacany jest dodatek.</w:t>
      </w:r>
    </w:p>
    <w:p w14:paraId="4E6ECD7F" w14:textId="1BB7CDD0" w:rsidR="00A47C41" w:rsidRPr="004D22CC" w:rsidRDefault="00925DFF" w:rsidP="00A47C41">
      <w:pPr>
        <w:numPr>
          <w:ilvl w:val="0"/>
          <w:numId w:val="8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Osiągnięci</w:t>
      </w:r>
      <w:r w:rsidR="00DE1B7B" w:rsidRPr="004D22CC">
        <w:rPr>
          <w:rFonts w:ascii="Times New Roman" w:hAnsi="Times New Roman" w:cs="Times New Roman"/>
          <w:sz w:val="24"/>
          <w:szCs w:val="24"/>
        </w:rPr>
        <w:t>a</w:t>
      </w:r>
      <w:r w:rsidR="00531CBB" w:rsidRPr="004D22CC">
        <w:rPr>
          <w:rFonts w:ascii="Times New Roman" w:hAnsi="Times New Roman" w:cs="Times New Roman"/>
          <w:sz w:val="24"/>
          <w:szCs w:val="24"/>
        </w:rPr>
        <w:t>,</w:t>
      </w:r>
      <w:r w:rsidRPr="004D22CC">
        <w:rPr>
          <w:rFonts w:ascii="Times New Roman" w:hAnsi="Times New Roman" w:cs="Times New Roman"/>
          <w:sz w:val="24"/>
          <w:szCs w:val="24"/>
        </w:rPr>
        <w:t xml:space="preserve"> za które pracownik otrzymał </w:t>
      </w:r>
      <w:r w:rsidR="00A47C41" w:rsidRPr="004D22CC">
        <w:rPr>
          <w:rFonts w:ascii="Times New Roman" w:hAnsi="Times New Roman" w:cs="Times New Roman"/>
          <w:sz w:val="24"/>
          <w:szCs w:val="24"/>
        </w:rPr>
        <w:t>dodatek</w:t>
      </w:r>
      <w:r w:rsidR="00DE1B7B" w:rsidRPr="004D22CC">
        <w:rPr>
          <w:rFonts w:ascii="Times New Roman" w:hAnsi="Times New Roman" w:cs="Times New Roman"/>
          <w:sz w:val="24"/>
          <w:szCs w:val="24"/>
        </w:rPr>
        <w:t xml:space="preserve"> (lub dodatki)</w:t>
      </w:r>
      <w:r w:rsidRPr="004D22CC">
        <w:rPr>
          <w:rFonts w:ascii="Times New Roman" w:hAnsi="Times New Roman" w:cs="Times New Roman"/>
          <w:sz w:val="24"/>
          <w:szCs w:val="24"/>
        </w:rPr>
        <w:t xml:space="preserve"> z</w:t>
      </w:r>
      <w:r w:rsidR="005819F5" w:rsidRPr="004D22CC">
        <w:rPr>
          <w:rFonts w:ascii="Times New Roman" w:hAnsi="Times New Roman" w:cs="Times New Roman"/>
          <w:sz w:val="24"/>
          <w:szCs w:val="24"/>
        </w:rPr>
        <w:t xml:space="preserve"> systemu motywacyjnego AGH w ramach</w:t>
      </w:r>
      <w:r w:rsidRPr="004D22CC">
        <w:rPr>
          <w:rFonts w:ascii="Times New Roman" w:hAnsi="Times New Roman" w:cs="Times New Roman"/>
          <w:sz w:val="24"/>
          <w:szCs w:val="24"/>
        </w:rPr>
        <w:t xml:space="preserve"> filaru II (Zarządzeni</w:t>
      </w:r>
      <w:r w:rsidR="00257D80" w:rsidRPr="004D22CC">
        <w:rPr>
          <w:rFonts w:ascii="Times New Roman" w:hAnsi="Times New Roman" w:cs="Times New Roman"/>
          <w:sz w:val="24"/>
          <w:szCs w:val="24"/>
        </w:rPr>
        <w:t>e</w:t>
      </w:r>
      <w:r w:rsidRPr="004D22CC">
        <w:rPr>
          <w:rFonts w:ascii="Times New Roman" w:hAnsi="Times New Roman" w:cs="Times New Roman"/>
          <w:sz w:val="24"/>
          <w:szCs w:val="24"/>
        </w:rPr>
        <w:t xml:space="preserve"> Rektora AGH </w:t>
      </w:r>
      <w:r w:rsidR="00257D80" w:rsidRPr="004D22CC">
        <w:rPr>
          <w:rFonts w:ascii="Times New Roman" w:hAnsi="Times New Roman" w:cs="Times New Roman"/>
          <w:sz w:val="24"/>
          <w:szCs w:val="24"/>
        </w:rPr>
        <w:t>Nr 75/2024 z dnia 13 grudnia 2024</w:t>
      </w:r>
      <w:r w:rsidRPr="004D22CC">
        <w:rPr>
          <w:rFonts w:ascii="Times New Roman" w:hAnsi="Times New Roman" w:cs="Times New Roman"/>
          <w:sz w:val="24"/>
          <w:szCs w:val="24"/>
        </w:rPr>
        <w:t xml:space="preserve">) w </w:t>
      </w:r>
      <w:r w:rsidR="0087102C" w:rsidRPr="004D22CC">
        <w:rPr>
          <w:rFonts w:ascii="Times New Roman" w:hAnsi="Times New Roman" w:cs="Times New Roman"/>
          <w:sz w:val="24"/>
          <w:szCs w:val="24"/>
        </w:rPr>
        <w:t xml:space="preserve">kolejnym </w:t>
      </w:r>
      <w:r w:rsidRPr="004D22CC">
        <w:rPr>
          <w:rFonts w:ascii="Times New Roman" w:hAnsi="Times New Roman" w:cs="Times New Roman"/>
          <w:sz w:val="24"/>
          <w:szCs w:val="24"/>
        </w:rPr>
        <w:t>roku mo</w:t>
      </w:r>
      <w:r w:rsidR="00DE1B7B" w:rsidRPr="004D22CC">
        <w:rPr>
          <w:rFonts w:ascii="Times New Roman" w:hAnsi="Times New Roman" w:cs="Times New Roman"/>
          <w:sz w:val="24"/>
          <w:szCs w:val="24"/>
        </w:rPr>
        <w:t>gą</w:t>
      </w:r>
      <w:r w:rsidRPr="004D22CC">
        <w:rPr>
          <w:rFonts w:ascii="Times New Roman" w:hAnsi="Times New Roman" w:cs="Times New Roman"/>
          <w:sz w:val="24"/>
          <w:szCs w:val="24"/>
        </w:rPr>
        <w:t xml:space="preserve"> być ujęte w punktacji Nagrody Rektora. </w:t>
      </w:r>
      <w:r w:rsidR="00A47C41" w:rsidRPr="004D22CC">
        <w:rPr>
          <w:rFonts w:ascii="Times New Roman" w:hAnsi="Times New Roman" w:cs="Times New Roman"/>
          <w:sz w:val="24"/>
          <w:szCs w:val="24"/>
        </w:rPr>
        <w:t>Wysokość nagrody jest pomniejszona o sumę kwot tych dodatków, bez względu na to, czy osiągnięcia za które zostały przyznane te dodatki, zostały wskazane we wniosku czy nie.</w:t>
      </w:r>
    </w:p>
    <w:p w14:paraId="0966FAEE" w14:textId="0A575237" w:rsidR="008136F9" w:rsidRPr="004D22CC" w:rsidRDefault="00C97A24" w:rsidP="00CF45B6">
      <w:pPr>
        <w:numPr>
          <w:ilvl w:val="0"/>
          <w:numId w:val="8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lastRenderedPageBreak/>
        <w:t xml:space="preserve">Pracownik otrzymuje dyplom </w:t>
      </w:r>
      <w:r w:rsidR="00531CBB" w:rsidRPr="004D22CC">
        <w:rPr>
          <w:rFonts w:ascii="Times New Roman" w:hAnsi="Times New Roman" w:cs="Times New Roman"/>
          <w:sz w:val="24"/>
          <w:szCs w:val="24"/>
        </w:rPr>
        <w:t>N</w:t>
      </w:r>
      <w:r w:rsidRPr="004D22CC">
        <w:rPr>
          <w:rFonts w:ascii="Times New Roman" w:hAnsi="Times New Roman" w:cs="Times New Roman"/>
          <w:sz w:val="24"/>
          <w:szCs w:val="24"/>
        </w:rPr>
        <w:t>agrody Rektora odpowiedniego stopnia z uwzględnieniem osiągnięć, za które otrzymał dodatek z filaru II.</w:t>
      </w:r>
    </w:p>
    <w:p w14:paraId="1A21E329" w14:textId="77777777" w:rsidR="00925DFF" w:rsidRPr="004D22CC" w:rsidRDefault="00925DFF" w:rsidP="00CF45B6">
      <w:pPr>
        <w:numPr>
          <w:ilvl w:val="0"/>
          <w:numId w:val="8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Udziały w osiągnięciu, za które przyznano Nagrodę Rektorską dla Doktorantów (jednorazowe stypendium) lub zwiększenia stypendium dla doktorantów nie mogą być przedstawione przez tą samą osobę (jeśli jest pracownikiem) do Nagrody Rektora dla pracowników.</w:t>
      </w:r>
    </w:p>
    <w:p w14:paraId="2114616E" w14:textId="77777777" w:rsidR="00694713" w:rsidRPr="004D22CC" w:rsidRDefault="00694713" w:rsidP="0087102C">
      <w:pPr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A8205" w14:textId="77777777" w:rsidR="008136F9" w:rsidRPr="004D22CC" w:rsidRDefault="00A30602" w:rsidP="0087102C">
      <w:pPr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2C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08AB11D" w14:textId="77777777" w:rsidR="005819F5" w:rsidRPr="004D22CC" w:rsidRDefault="005819F5" w:rsidP="009608C4">
      <w:pPr>
        <w:numPr>
          <w:ilvl w:val="0"/>
          <w:numId w:val="17"/>
        </w:numPr>
        <w:tabs>
          <w:tab w:val="clear" w:pos="720"/>
          <w:tab w:val="num" w:pos="284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Nagroda Rektora za oryginalne i twórcze osiągnięcia naukowe uzyskane w ubiegłym roku kalendarzowym obejmuje:</w:t>
      </w:r>
    </w:p>
    <w:p w14:paraId="53B98152" w14:textId="1E4F415E" w:rsidR="005819F5" w:rsidRPr="004D22CC" w:rsidRDefault="00D66C7C" w:rsidP="009608C4">
      <w:pPr>
        <w:numPr>
          <w:ilvl w:val="1"/>
          <w:numId w:val="17"/>
        </w:numPr>
        <w:spacing w:after="10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140626"/>
      <w:r w:rsidRPr="004D22CC">
        <w:rPr>
          <w:rFonts w:ascii="Times New Roman" w:hAnsi="Times New Roman" w:cs="Times New Roman"/>
          <w:sz w:val="24"/>
          <w:szCs w:val="24"/>
        </w:rPr>
        <w:t>a</w:t>
      </w:r>
      <w:r w:rsidR="005819F5" w:rsidRPr="004D22CC">
        <w:rPr>
          <w:rFonts w:ascii="Times New Roman" w:hAnsi="Times New Roman" w:cs="Times New Roman"/>
          <w:sz w:val="24"/>
          <w:szCs w:val="24"/>
        </w:rPr>
        <w:t xml:space="preserve">rtykuły i referaty konferencyjne o punktacji całkowitej równej lub większej niż </w:t>
      </w:r>
      <w:r w:rsidR="00694713" w:rsidRPr="004D22CC">
        <w:rPr>
          <w:rFonts w:ascii="Times New Roman" w:hAnsi="Times New Roman" w:cs="Times New Roman"/>
          <w:sz w:val="24"/>
          <w:szCs w:val="24"/>
        </w:rPr>
        <w:t>70</w:t>
      </w:r>
      <w:r w:rsidR="005819F5" w:rsidRPr="004D22CC">
        <w:rPr>
          <w:rFonts w:ascii="Times New Roman" w:hAnsi="Times New Roman" w:cs="Times New Roman"/>
          <w:sz w:val="24"/>
          <w:szCs w:val="24"/>
        </w:rPr>
        <w:t xml:space="preserve"> pkt. wg wykazu ministerstwa właściwego ds. nauki aktualnego na dzień 31 grudnia roku poprzedzającego rok złożenia wniosku</w:t>
      </w:r>
      <w:r w:rsidRPr="004D22CC">
        <w:rPr>
          <w:rFonts w:ascii="Times New Roman" w:hAnsi="Times New Roman" w:cs="Times New Roman"/>
          <w:sz w:val="24"/>
          <w:szCs w:val="24"/>
        </w:rPr>
        <w:t>,</w:t>
      </w:r>
      <w:r w:rsidR="005A07EF" w:rsidRPr="004D22CC">
        <w:rPr>
          <w:rFonts w:ascii="Times New Roman" w:hAnsi="Times New Roman" w:cs="Times New Roman"/>
          <w:sz w:val="24"/>
          <w:szCs w:val="24"/>
        </w:rPr>
        <w:t xml:space="preserve"> i wykazane w </w:t>
      </w:r>
      <w:r w:rsidR="00B1087C" w:rsidRPr="004D22CC">
        <w:rPr>
          <w:rFonts w:ascii="Times New Roman" w:hAnsi="Times New Roman" w:cs="Times New Roman"/>
          <w:sz w:val="24"/>
          <w:szCs w:val="24"/>
        </w:rPr>
        <w:t>Bazie Danych o Autorach i Publikacjach AGH (BADAP)</w:t>
      </w:r>
      <w:r w:rsidR="000E51CD" w:rsidRPr="004D22CC">
        <w:rPr>
          <w:rFonts w:ascii="Times New Roman" w:hAnsi="Times New Roman" w:cs="Times New Roman"/>
          <w:sz w:val="24"/>
          <w:szCs w:val="24"/>
        </w:rPr>
        <w:t xml:space="preserve"> z prawidłową afiliacją AGH</w:t>
      </w:r>
      <w:r w:rsidR="005E2853" w:rsidRPr="004D22CC">
        <w:rPr>
          <w:rFonts w:ascii="Times New Roman" w:hAnsi="Times New Roman" w:cs="Times New Roman"/>
          <w:sz w:val="24"/>
          <w:szCs w:val="24"/>
        </w:rPr>
        <w:t>,</w:t>
      </w:r>
      <w:r w:rsidR="00F00857" w:rsidRPr="004D22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31430" w14:textId="40F4FBFD" w:rsidR="005819F5" w:rsidRPr="004D22CC" w:rsidRDefault="00D66C7C" w:rsidP="009608C4">
      <w:pPr>
        <w:numPr>
          <w:ilvl w:val="1"/>
          <w:numId w:val="17"/>
        </w:numPr>
        <w:spacing w:after="10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9140889"/>
      <w:bookmarkEnd w:id="0"/>
      <w:r w:rsidRPr="004D22CC">
        <w:rPr>
          <w:rFonts w:ascii="Times New Roman" w:hAnsi="Times New Roman" w:cs="Times New Roman"/>
          <w:sz w:val="24"/>
          <w:szCs w:val="24"/>
        </w:rPr>
        <w:t>m</w:t>
      </w:r>
      <w:r w:rsidR="005819F5" w:rsidRPr="004D22CC">
        <w:rPr>
          <w:rFonts w:ascii="Times New Roman" w:hAnsi="Times New Roman" w:cs="Times New Roman"/>
          <w:sz w:val="24"/>
          <w:szCs w:val="24"/>
        </w:rPr>
        <w:t xml:space="preserve">onografie naukowe z wyłączeniem rozdziałów w monografiach – o punktacji całkowitej równej lub większej niż </w:t>
      </w:r>
      <w:r w:rsidR="003027E2" w:rsidRPr="004D22CC">
        <w:rPr>
          <w:rFonts w:ascii="Times New Roman" w:hAnsi="Times New Roman" w:cs="Times New Roman"/>
          <w:sz w:val="24"/>
          <w:szCs w:val="24"/>
        </w:rPr>
        <w:t>8</w:t>
      </w:r>
      <w:r w:rsidR="00AF4B52" w:rsidRPr="004D22CC">
        <w:rPr>
          <w:rFonts w:ascii="Times New Roman" w:hAnsi="Times New Roman" w:cs="Times New Roman"/>
          <w:sz w:val="24"/>
          <w:szCs w:val="24"/>
        </w:rPr>
        <w:t>0</w:t>
      </w:r>
      <w:r w:rsidR="00B61321" w:rsidRPr="004D22CC">
        <w:rPr>
          <w:rFonts w:ascii="Times New Roman" w:hAnsi="Times New Roman" w:cs="Times New Roman"/>
          <w:sz w:val="24"/>
          <w:szCs w:val="24"/>
        </w:rPr>
        <w:t xml:space="preserve"> </w:t>
      </w:r>
      <w:r w:rsidR="005819F5" w:rsidRPr="004D22CC">
        <w:rPr>
          <w:rFonts w:ascii="Times New Roman" w:hAnsi="Times New Roman" w:cs="Times New Roman"/>
          <w:sz w:val="24"/>
          <w:szCs w:val="24"/>
        </w:rPr>
        <w:t>pkt. wg wykazu ministerstwa właściwego ds. nauki aktualnego na dzień 31 grudnia roku poprzedzającego rok złożenia wniosku</w:t>
      </w:r>
      <w:r w:rsidRPr="004D22CC">
        <w:rPr>
          <w:rFonts w:ascii="Times New Roman" w:hAnsi="Times New Roman" w:cs="Times New Roman"/>
          <w:sz w:val="24"/>
          <w:szCs w:val="24"/>
        </w:rPr>
        <w:t>,</w:t>
      </w:r>
      <w:r w:rsidR="005A07EF" w:rsidRPr="004D22CC">
        <w:t xml:space="preserve"> </w:t>
      </w:r>
      <w:r w:rsidR="009011E8" w:rsidRPr="004D22CC">
        <w:br/>
      </w:r>
      <w:r w:rsidR="005A07EF" w:rsidRPr="004D22CC">
        <w:rPr>
          <w:rFonts w:ascii="Times New Roman" w:hAnsi="Times New Roman" w:cs="Times New Roman"/>
          <w:sz w:val="24"/>
          <w:szCs w:val="24"/>
        </w:rPr>
        <w:t xml:space="preserve">i wykazane </w:t>
      </w:r>
      <w:r w:rsidR="00B1087C" w:rsidRPr="004D22CC">
        <w:rPr>
          <w:rFonts w:ascii="Times New Roman" w:hAnsi="Times New Roman" w:cs="Times New Roman"/>
          <w:sz w:val="24"/>
          <w:szCs w:val="24"/>
        </w:rPr>
        <w:t xml:space="preserve">BADAP </w:t>
      </w:r>
      <w:r w:rsidR="000E51CD" w:rsidRPr="004D22CC">
        <w:rPr>
          <w:rFonts w:ascii="Times New Roman" w:hAnsi="Times New Roman" w:cs="Times New Roman"/>
          <w:sz w:val="24"/>
          <w:szCs w:val="24"/>
        </w:rPr>
        <w:t>z prawidłową afiliacją AGH</w:t>
      </w:r>
      <w:r w:rsidR="005A07EF" w:rsidRPr="004D22CC">
        <w:rPr>
          <w:rFonts w:ascii="Times New Roman" w:hAnsi="Times New Roman" w:cs="Times New Roman"/>
          <w:sz w:val="24"/>
          <w:szCs w:val="24"/>
        </w:rPr>
        <w:t>,</w:t>
      </w:r>
    </w:p>
    <w:p w14:paraId="214A3069" w14:textId="483C3E10" w:rsidR="009A7C1E" w:rsidRPr="004D22CC" w:rsidRDefault="007C4BD6" w:rsidP="009608C4">
      <w:pPr>
        <w:numPr>
          <w:ilvl w:val="1"/>
          <w:numId w:val="17"/>
        </w:numPr>
        <w:spacing w:after="10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140915"/>
      <w:bookmarkEnd w:id="1"/>
      <w:r w:rsidRPr="004D22CC">
        <w:rPr>
          <w:rFonts w:ascii="Times New Roman" w:hAnsi="Times New Roman" w:cs="Times New Roman"/>
          <w:sz w:val="24"/>
          <w:szCs w:val="24"/>
        </w:rPr>
        <w:t>prace konstrukcyjne, technologiczne i projektowe, charakteryzujące się nowatorskim, naukowym podejściem do problemu</w:t>
      </w:r>
      <w:r w:rsidR="00FC21A9" w:rsidRPr="004D22CC">
        <w:rPr>
          <w:rFonts w:ascii="Times New Roman" w:hAnsi="Times New Roman" w:cs="Times New Roman"/>
          <w:sz w:val="24"/>
          <w:szCs w:val="24"/>
        </w:rPr>
        <w:t>,</w:t>
      </w:r>
      <w:r w:rsidRPr="004D22CC">
        <w:rPr>
          <w:rFonts w:ascii="Times New Roman" w:hAnsi="Times New Roman" w:cs="Times New Roman"/>
          <w:sz w:val="24"/>
          <w:szCs w:val="24"/>
        </w:rPr>
        <w:t xml:space="preserve"> w tym między innymi patenty oraz inne osiągnięcia uwieńczone transferem prac na potrzeby gospodarki</w:t>
      </w:r>
      <w:r w:rsidR="00B61321" w:rsidRPr="004D22CC">
        <w:rPr>
          <w:rFonts w:ascii="Times New Roman" w:hAnsi="Times New Roman" w:cs="Times New Roman"/>
          <w:sz w:val="24"/>
          <w:szCs w:val="24"/>
        </w:rPr>
        <w:t xml:space="preserve"> </w:t>
      </w:r>
      <w:r w:rsidR="009011E8" w:rsidRPr="004D22CC">
        <w:rPr>
          <w:rFonts w:ascii="Times New Roman" w:hAnsi="Times New Roman" w:cs="Times New Roman"/>
          <w:sz w:val="24"/>
          <w:szCs w:val="24"/>
        </w:rPr>
        <w:br/>
      </w:r>
      <w:r w:rsidR="0061475F" w:rsidRPr="004D22CC">
        <w:rPr>
          <w:rFonts w:ascii="Times New Roman" w:hAnsi="Times New Roman" w:cs="Times New Roman"/>
          <w:sz w:val="24"/>
          <w:szCs w:val="24"/>
        </w:rPr>
        <w:t xml:space="preserve">o punktacji zgodnej z wykazem </w:t>
      </w:r>
      <w:r w:rsidRPr="004D22CC">
        <w:rPr>
          <w:rFonts w:ascii="Times New Roman" w:hAnsi="Times New Roman" w:cs="Times New Roman"/>
          <w:sz w:val="24"/>
          <w:szCs w:val="24"/>
        </w:rPr>
        <w:t xml:space="preserve">dostępnym w </w:t>
      </w:r>
      <w:r w:rsidR="00B1087C" w:rsidRPr="004D22CC">
        <w:rPr>
          <w:rFonts w:ascii="Times New Roman" w:hAnsi="Times New Roman" w:cs="Times New Roman"/>
          <w:sz w:val="24"/>
          <w:szCs w:val="24"/>
        </w:rPr>
        <w:t xml:space="preserve">BADAP </w:t>
      </w:r>
      <w:r w:rsidR="000E51CD" w:rsidRPr="004D22CC">
        <w:rPr>
          <w:rFonts w:ascii="Times New Roman" w:hAnsi="Times New Roman" w:cs="Times New Roman"/>
          <w:sz w:val="24"/>
          <w:szCs w:val="24"/>
        </w:rPr>
        <w:t>z prawidłową afiliacją AGH</w:t>
      </w:r>
      <w:r w:rsidR="005A07EF" w:rsidRPr="004D22CC">
        <w:rPr>
          <w:rFonts w:ascii="Times New Roman" w:hAnsi="Times New Roman" w:cs="Times New Roman"/>
          <w:sz w:val="24"/>
          <w:szCs w:val="24"/>
        </w:rPr>
        <w:t>,</w:t>
      </w:r>
    </w:p>
    <w:bookmarkEnd w:id="2"/>
    <w:p w14:paraId="362FDDBF" w14:textId="13B8FDA7" w:rsidR="005819F5" w:rsidRPr="004D22CC" w:rsidRDefault="005A07EF" w:rsidP="009608C4">
      <w:pPr>
        <w:numPr>
          <w:ilvl w:val="1"/>
          <w:numId w:val="17"/>
        </w:numPr>
        <w:spacing w:after="10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 xml:space="preserve">osiągnięcia naukowe będące podstawą </w:t>
      </w:r>
      <w:r w:rsidR="005819F5" w:rsidRPr="004D22CC">
        <w:rPr>
          <w:rFonts w:ascii="Times New Roman" w:hAnsi="Times New Roman" w:cs="Times New Roman"/>
          <w:sz w:val="24"/>
          <w:szCs w:val="24"/>
        </w:rPr>
        <w:t>uzyskani</w:t>
      </w:r>
      <w:r w:rsidRPr="004D22CC">
        <w:rPr>
          <w:rFonts w:ascii="Times New Roman" w:hAnsi="Times New Roman" w:cs="Times New Roman"/>
          <w:sz w:val="24"/>
          <w:szCs w:val="24"/>
        </w:rPr>
        <w:t>a</w:t>
      </w:r>
      <w:r w:rsidR="005819F5" w:rsidRPr="004D22CC">
        <w:rPr>
          <w:rFonts w:ascii="Times New Roman" w:hAnsi="Times New Roman" w:cs="Times New Roman"/>
          <w:sz w:val="24"/>
          <w:szCs w:val="24"/>
        </w:rPr>
        <w:t xml:space="preserve"> tytułu naukowego profesora lub stopnia</w:t>
      </w:r>
      <w:r w:rsidR="00FC21A9" w:rsidRPr="004D22CC">
        <w:rPr>
          <w:rFonts w:ascii="Times New Roman" w:hAnsi="Times New Roman" w:cs="Times New Roman"/>
          <w:sz w:val="24"/>
          <w:szCs w:val="24"/>
        </w:rPr>
        <w:t xml:space="preserve"> naukowego</w:t>
      </w:r>
      <w:r w:rsidR="005819F5" w:rsidRPr="004D22CC">
        <w:rPr>
          <w:rFonts w:ascii="Times New Roman" w:hAnsi="Times New Roman" w:cs="Times New Roman"/>
          <w:sz w:val="24"/>
          <w:szCs w:val="24"/>
        </w:rPr>
        <w:t xml:space="preserve"> doktora habilitowanego</w:t>
      </w:r>
      <w:r w:rsidR="00D66C7C" w:rsidRPr="004D22CC">
        <w:rPr>
          <w:rFonts w:ascii="Times New Roman" w:hAnsi="Times New Roman" w:cs="Times New Roman"/>
          <w:sz w:val="24"/>
          <w:szCs w:val="24"/>
        </w:rPr>
        <w:t>,</w:t>
      </w:r>
    </w:p>
    <w:p w14:paraId="655ACBAA" w14:textId="7A4A3BE4" w:rsidR="005819F5" w:rsidRPr="004D22CC" w:rsidRDefault="005819F5" w:rsidP="009608C4">
      <w:pPr>
        <w:numPr>
          <w:ilvl w:val="1"/>
          <w:numId w:val="17"/>
        </w:numPr>
        <w:spacing w:after="10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wyróżnione rozprawy doktorskie</w:t>
      </w:r>
      <w:r w:rsidR="00694713" w:rsidRPr="004D22CC">
        <w:rPr>
          <w:rFonts w:ascii="Times New Roman" w:hAnsi="Times New Roman" w:cs="Times New Roman"/>
          <w:sz w:val="24"/>
          <w:szCs w:val="24"/>
        </w:rPr>
        <w:t>.</w:t>
      </w:r>
    </w:p>
    <w:p w14:paraId="3D69FCA3" w14:textId="1BACC4D2" w:rsidR="00EA01B7" w:rsidRPr="004D22CC" w:rsidRDefault="00EA01B7" w:rsidP="007B2519">
      <w:pPr>
        <w:numPr>
          <w:ilvl w:val="0"/>
          <w:numId w:val="17"/>
        </w:numPr>
        <w:tabs>
          <w:tab w:val="clear" w:pos="720"/>
          <w:tab w:val="num" w:pos="284"/>
          <w:tab w:val="num" w:pos="216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Do punktacji w rankingu dyscypliny</w:t>
      </w:r>
      <w:r w:rsidR="0034702F" w:rsidRPr="004D22CC">
        <w:rPr>
          <w:rFonts w:ascii="Times New Roman" w:hAnsi="Times New Roman" w:cs="Times New Roman"/>
          <w:sz w:val="24"/>
          <w:szCs w:val="24"/>
        </w:rPr>
        <w:t xml:space="preserve"> IM</w:t>
      </w:r>
      <w:r w:rsidRPr="004D22CC">
        <w:rPr>
          <w:rFonts w:ascii="Times New Roman" w:hAnsi="Times New Roman" w:cs="Times New Roman"/>
          <w:sz w:val="24"/>
          <w:szCs w:val="24"/>
        </w:rPr>
        <w:t xml:space="preserve"> zalicza się na tych samych warunkach osiągnięcia uzyskane przez pracownika w obu zadeklarowanych przez niego dyscyplinach naukowych. </w:t>
      </w:r>
    </w:p>
    <w:p w14:paraId="260DD049" w14:textId="77777777" w:rsidR="00C97A24" w:rsidRPr="004D22CC" w:rsidRDefault="00C97A24" w:rsidP="00CF45B6">
      <w:pPr>
        <w:tabs>
          <w:tab w:val="num" w:pos="2160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C368A" w14:textId="77777777" w:rsidR="008136F9" w:rsidRPr="004D22CC" w:rsidRDefault="00C97A24" w:rsidP="009608C4">
      <w:pPr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2C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8C54AEA" w14:textId="66BB938E" w:rsidR="00C97A24" w:rsidRPr="004D22CC" w:rsidRDefault="00C97A24" w:rsidP="00CF45B6">
      <w:pPr>
        <w:numPr>
          <w:ilvl w:val="0"/>
          <w:numId w:val="9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 xml:space="preserve">Wyłączną podstawą wnioskowania o Nagrodę Rektora </w:t>
      </w:r>
      <w:r w:rsidR="00C84BCF" w:rsidRPr="004D22CC">
        <w:rPr>
          <w:rFonts w:ascii="Times New Roman" w:hAnsi="Times New Roman" w:cs="Times New Roman"/>
          <w:sz w:val="24"/>
          <w:szCs w:val="24"/>
        </w:rPr>
        <w:t xml:space="preserve">zgodnie z §3 pkt 1a-c </w:t>
      </w:r>
      <w:r w:rsidRPr="004D22CC">
        <w:rPr>
          <w:rFonts w:ascii="Times New Roman" w:hAnsi="Times New Roman" w:cs="Times New Roman"/>
          <w:sz w:val="24"/>
          <w:szCs w:val="24"/>
        </w:rPr>
        <w:t>są osiągnięcia uzyskane w poprzednim roku kalendarzowym. W udokumentowanym przypadku, gdy informacja o wydaniu publikacji w formie ostatecznej została upubliczniona przez wydawcę w roku bieżącym, będzie ona mogła być uwzględniona we wniosku składanym w kolejnym roku.</w:t>
      </w:r>
    </w:p>
    <w:p w14:paraId="05091E7B" w14:textId="77777777" w:rsidR="007E0179" w:rsidRPr="004D22CC" w:rsidRDefault="007E0179" w:rsidP="00CF45B6">
      <w:pPr>
        <w:tabs>
          <w:tab w:val="num" w:pos="2160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2F56D" w14:textId="77777777" w:rsidR="008136F9" w:rsidRPr="004D22CC" w:rsidRDefault="00C97A24" w:rsidP="009608C4">
      <w:pPr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2C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2EE3EE6" w14:textId="36A960D5" w:rsidR="005819F5" w:rsidRPr="004D22CC" w:rsidRDefault="005819F5" w:rsidP="007E0179">
      <w:pPr>
        <w:numPr>
          <w:ilvl w:val="0"/>
          <w:numId w:val="19"/>
        </w:numPr>
        <w:tabs>
          <w:tab w:val="clear" w:pos="720"/>
          <w:tab w:val="num" w:pos="216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 xml:space="preserve">Podstawą oceny dorobku naukowego i ustalenia kolejności wniosków (ranking) jest punktacja osiągnięć stosowana przez </w:t>
      </w:r>
      <w:r w:rsidR="00C3002E" w:rsidRPr="004D22CC">
        <w:rPr>
          <w:rFonts w:ascii="Times New Roman" w:hAnsi="Times New Roman" w:cs="Times New Roman"/>
          <w:sz w:val="24"/>
          <w:szCs w:val="24"/>
        </w:rPr>
        <w:t>Ministerstwo Nauki</w:t>
      </w:r>
      <w:r w:rsidRPr="004D22CC">
        <w:rPr>
          <w:rFonts w:ascii="Times New Roman" w:hAnsi="Times New Roman" w:cs="Times New Roman"/>
          <w:sz w:val="24"/>
          <w:szCs w:val="24"/>
        </w:rPr>
        <w:t xml:space="preserve"> </w:t>
      </w:r>
      <w:r w:rsidR="00B1087C" w:rsidRPr="004D22CC">
        <w:rPr>
          <w:rFonts w:ascii="Times New Roman" w:hAnsi="Times New Roman" w:cs="Times New Roman"/>
          <w:sz w:val="24"/>
          <w:szCs w:val="24"/>
        </w:rPr>
        <w:t xml:space="preserve">i Szkolnictwa Wyższego </w:t>
      </w:r>
      <w:r w:rsidRPr="004D22CC">
        <w:rPr>
          <w:rFonts w:ascii="Times New Roman" w:hAnsi="Times New Roman" w:cs="Times New Roman"/>
          <w:sz w:val="24"/>
          <w:szCs w:val="24"/>
        </w:rPr>
        <w:t>do oceny parametrycznej jednostek naukowych wg kryteriów obowiązujących w roku kalendarzowym, w którym dane osiągnięcie nastąpiło.</w:t>
      </w:r>
    </w:p>
    <w:p w14:paraId="28EFD167" w14:textId="7350391D" w:rsidR="001E553B" w:rsidRPr="004D22CC" w:rsidRDefault="005819F5" w:rsidP="007E0179">
      <w:pPr>
        <w:numPr>
          <w:ilvl w:val="0"/>
          <w:numId w:val="19"/>
        </w:numPr>
        <w:tabs>
          <w:tab w:val="clear" w:pos="720"/>
          <w:tab w:val="num" w:pos="284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141223"/>
      <w:r w:rsidRPr="004D22CC">
        <w:rPr>
          <w:rFonts w:ascii="Times New Roman" w:hAnsi="Times New Roman" w:cs="Times New Roman"/>
          <w:sz w:val="24"/>
          <w:szCs w:val="24"/>
        </w:rPr>
        <w:t xml:space="preserve">Liczba punktów za jedno osiągnięcie typu </w:t>
      </w:r>
      <w:r w:rsidR="007C4BD6" w:rsidRPr="004D22CC">
        <w:rPr>
          <w:rFonts w:ascii="Times New Roman" w:hAnsi="Times New Roman" w:cs="Times New Roman"/>
          <w:sz w:val="24"/>
          <w:szCs w:val="24"/>
        </w:rPr>
        <w:t xml:space="preserve">np. </w:t>
      </w:r>
      <w:r w:rsidRPr="004D22CC">
        <w:rPr>
          <w:rFonts w:ascii="Times New Roman" w:hAnsi="Times New Roman" w:cs="Times New Roman"/>
          <w:sz w:val="24"/>
          <w:szCs w:val="24"/>
        </w:rPr>
        <w:t>publikacja, monografia</w:t>
      </w:r>
      <w:r w:rsidR="007C4BD6" w:rsidRPr="004D22CC">
        <w:rPr>
          <w:rFonts w:ascii="Times New Roman" w:hAnsi="Times New Roman" w:cs="Times New Roman"/>
          <w:sz w:val="24"/>
          <w:szCs w:val="24"/>
        </w:rPr>
        <w:t xml:space="preserve">, </w:t>
      </w:r>
      <w:r w:rsidRPr="004D22CC">
        <w:rPr>
          <w:rFonts w:ascii="Times New Roman" w:hAnsi="Times New Roman" w:cs="Times New Roman"/>
          <w:sz w:val="24"/>
          <w:szCs w:val="24"/>
        </w:rPr>
        <w:t>patent</w:t>
      </w:r>
      <w:r w:rsidR="007C4BD6" w:rsidRPr="004D22CC">
        <w:rPr>
          <w:rFonts w:ascii="Times New Roman" w:hAnsi="Times New Roman" w:cs="Times New Roman"/>
          <w:sz w:val="24"/>
          <w:szCs w:val="24"/>
        </w:rPr>
        <w:t xml:space="preserve"> lub wzór u</w:t>
      </w:r>
      <w:r w:rsidR="00927C92" w:rsidRPr="004D22CC">
        <w:rPr>
          <w:rFonts w:ascii="Times New Roman" w:hAnsi="Times New Roman" w:cs="Times New Roman"/>
          <w:sz w:val="24"/>
          <w:szCs w:val="24"/>
        </w:rPr>
        <w:t>ż</w:t>
      </w:r>
      <w:r w:rsidR="007C4BD6" w:rsidRPr="004D22CC">
        <w:rPr>
          <w:rFonts w:ascii="Times New Roman" w:hAnsi="Times New Roman" w:cs="Times New Roman"/>
          <w:sz w:val="24"/>
          <w:szCs w:val="24"/>
        </w:rPr>
        <w:t>ytkowy</w:t>
      </w:r>
      <w:r w:rsidRPr="004D22CC">
        <w:rPr>
          <w:rFonts w:ascii="Times New Roman" w:hAnsi="Times New Roman" w:cs="Times New Roman"/>
          <w:sz w:val="24"/>
          <w:szCs w:val="24"/>
        </w:rPr>
        <w:t xml:space="preserve"> przypadająca na </w:t>
      </w:r>
      <w:r w:rsidR="001E553B" w:rsidRPr="004D22CC">
        <w:rPr>
          <w:rFonts w:ascii="Times New Roman" w:hAnsi="Times New Roman" w:cs="Times New Roman"/>
          <w:sz w:val="24"/>
          <w:szCs w:val="24"/>
        </w:rPr>
        <w:t>pracownika</w:t>
      </w:r>
      <w:r w:rsidRPr="004D22CC">
        <w:rPr>
          <w:rFonts w:ascii="Times New Roman" w:hAnsi="Times New Roman" w:cs="Times New Roman"/>
          <w:sz w:val="24"/>
          <w:szCs w:val="24"/>
        </w:rPr>
        <w:t xml:space="preserve"> obliczana </w:t>
      </w:r>
      <w:r w:rsidR="0061475F" w:rsidRPr="004D22CC">
        <w:rPr>
          <w:rFonts w:ascii="Times New Roman" w:hAnsi="Times New Roman" w:cs="Times New Roman"/>
          <w:sz w:val="24"/>
          <w:szCs w:val="24"/>
        </w:rPr>
        <w:t xml:space="preserve">jest </w:t>
      </w:r>
      <w:r w:rsidRPr="004D22CC">
        <w:rPr>
          <w:rFonts w:ascii="Times New Roman" w:hAnsi="Times New Roman" w:cs="Times New Roman"/>
          <w:sz w:val="24"/>
          <w:szCs w:val="24"/>
        </w:rPr>
        <w:t>jako</w:t>
      </w:r>
      <w:r w:rsidR="001E553B" w:rsidRPr="004D22CC">
        <w:rPr>
          <w:rFonts w:ascii="Times New Roman" w:hAnsi="Times New Roman" w:cs="Times New Roman"/>
          <w:sz w:val="24"/>
          <w:szCs w:val="24"/>
        </w:rPr>
        <w:t>:</w:t>
      </w:r>
    </w:p>
    <w:p w14:paraId="368D2903" w14:textId="14325124" w:rsidR="001A5571" w:rsidRPr="004D22CC" w:rsidRDefault="001A5571" w:rsidP="001A5571">
      <w:pPr>
        <w:pStyle w:val="Akapitzlist"/>
        <w:numPr>
          <w:ilvl w:val="0"/>
          <w:numId w:val="24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lastRenderedPageBreak/>
        <w:t xml:space="preserve">całkowita liczba punktów przypisana w </w:t>
      </w:r>
      <w:r w:rsidR="00B1087C" w:rsidRPr="004D22CC">
        <w:rPr>
          <w:rFonts w:ascii="Times New Roman" w:hAnsi="Times New Roman" w:cs="Times New Roman"/>
          <w:sz w:val="24"/>
          <w:szCs w:val="24"/>
        </w:rPr>
        <w:t>BADAP</w:t>
      </w:r>
      <w:r w:rsidRPr="004D22CC">
        <w:rPr>
          <w:rFonts w:ascii="Times New Roman" w:hAnsi="Times New Roman" w:cs="Times New Roman"/>
          <w:sz w:val="24"/>
          <w:szCs w:val="24"/>
        </w:rPr>
        <w:t xml:space="preserve"> do danego osiągnięcia podzielona przez liczbę wszystkich współautorów, w przypadku braku właściwej deklaracji udziału pracownika w Bibliotece Głównej AGH (BG),</w:t>
      </w:r>
    </w:p>
    <w:p w14:paraId="606B2B40" w14:textId="4484E07F" w:rsidR="001A5571" w:rsidRPr="004D22CC" w:rsidRDefault="001A5571" w:rsidP="001A5571">
      <w:pPr>
        <w:pStyle w:val="Akapitzlist"/>
        <w:numPr>
          <w:ilvl w:val="0"/>
          <w:numId w:val="24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 xml:space="preserve">iloczyn całkowitej liczby punktów przypisanej do danego osiągnięcia w </w:t>
      </w:r>
      <w:r w:rsidR="007073F5" w:rsidRPr="004D22CC">
        <w:rPr>
          <w:rFonts w:ascii="Times New Roman" w:hAnsi="Times New Roman" w:cs="Times New Roman"/>
          <w:sz w:val="24"/>
          <w:szCs w:val="24"/>
        </w:rPr>
        <w:t>BADAP</w:t>
      </w:r>
      <w:r w:rsidRPr="004D22CC">
        <w:rPr>
          <w:rFonts w:ascii="Times New Roman" w:hAnsi="Times New Roman" w:cs="Times New Roman"/>
          <w:sz w:val="24"/>
          <w:szCs w:val="24"/>
        </w:rPr>
        <w:br/>
        <w:t xml:space="preserve">i udziału procentowego zarejestrowanego przez BG określającego zaangażowanie pracownika w stosunku do zaangażowania wszystkich współautorów, </w:t>
      </w:r>
    </w:p>
    <w:p w14:paraId="0A6718A2" w14:textId="0E2DB872" w:rsidR="001A5571" w:rsidRPr="004D22CC" w:rsidRDefault="001A5571" w:rsidP="001A5571">
      <w:pPr>
        <w:pStyle w:val="Akapitzlist"/>
        <w:numPr>
          <w:ilvl w:val="0"/>
          <w:numId w:val="24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punktacja całkowita za osiągnięcie naukowe zostanie powiększona o 25% jeśli współautorami publikacji są autorzy z afiliacją zagraniczną,</w:t>
      </w:r>
    </w:p>
    <w:p w14:paraId="3028C549" w14:textId="77777777" w:rsidR="001A5571" w:rsidRPr="004D22CC" w:rsidRDefault="001A5571" w:rsidP="001A5571">
      <w:pPr>
        <w:pStyle w:val="Akapitzlist"/>
        <w:numPr>
          <w:ilvl w:val="0"/>
          <w:numId w:val="24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w przypadku, braku możliwości uzyskania oświadczenia o procentowych udziałach w publikacji od współautora zagranicznego, używającego wyłącznie afiliacji instytucji zagranicznych i złożenia pisemnego oświadczenia przez współautora AGH o tej sytuacji, w deklaracji o udziałach procentowych można wskazać jako nieznany udział dla współautora zagranicznego, udział w wysokości proporcjonalnej w stosunku do liczby wszystkich współautorów publikacji i dokonać podziału pozostałych udziałów zgodnie z oświadczeniami pozostałych współautorów.</w:t>
      </w:r>
      <w:r w:rsidRPr="004D22CC">
        <w:t xml:space="preserve"> </w:t>
      </w:r>
      <w:r w:rsidRPr="004D22CC">
        <w:rPr>
          <w:rFonts w:ascii="Times New Roman" w:hAnsi="Times New Roman" w:cs="Times New Roman"/>
          <w:sz w:val="24"/>
          <w:szCs w:val="24"/>
        </w:rPr>
        <w:t>Zasada nie ma zastosowania do określania udziału procentowego w patentach. Udziały procentowe zadeklarowane przez autorów zostaną zarejestrowane w systemie informatycznym BG AGH.</w:t>
      </w:r>
    </w:p>
    <w:bookmarkEnd w:id="3"/>
    <w:p w14:paraId="3F89485A" w14:textId="0BAD59A9" w:rsidR="005819F5" w:rsidRPr="004D22CC" w:rsidRDefault="005819F5" w:rsidP="007E0179">
      <w:pPr>
        <w:numPr>
          <w:ilvl w:val="0"/>
          <w:numId w:val="19"/>
        </w:numPr>
        <w:tabs>
          <w:tab w:val="clear" w:pos="720"/>
          <w:tab w:val="num" w:pos="284"/>
          <w:tab w:val="num" w:pos="216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 xml:space="preserve">Liczba punktów przypadająca na kandydata do </w:t>
      </w:r>
      <w:r w:rsidR="00C87F48" w:rsidRPr="004D22CC">
        <w:rPr>
          <w:rFonts w:ascii="Times New Roman" w:hAnsi="Times New Roman" w:cs="Times New Roman"/>
          <w:sz w:val="24"/>
          <w:szCs w:val="24"/>
        </w:rPr>
        <w:t>N</w:t>
      </w:r>
      <w:r w:rsidRPr="004D22CC">
        <w:rPr>
          <w:rFonts w:ascii="Times New Roman" w:hAnsi="Times New Roman" w:cs="Times New Roman"/>
          <w:sz w:val="24"/>
          <w:szCs w:val="24"/>
        </w:rPr>
        <w:t xml:space="preserve">agrody </w:t>
      </w:r>
      <w:r w:rsidR="00C87F48" w:rsidRPr="004D22CC">
        <w:rPr>
          <w:rFonts w:ascii="Times New Roman" w:hAnsi="Times New Roman" w:cs="Times New Roman"/>
          <w:sz w:val="24"/>
          <w:szCs w:val="24"/>
        </w:rPr>
        <w:t xml:space="preserve">Rektora </w:t>
      </w:r>
      <w:r w:rsidRPr="004D22CC">
        <w:rPr>
          <w:rFonts w:ascii="Times New Roman" w:hAnsi="Times New Roman" w:cs="Times New Roman"/>
          <w:sz w:val="24"/>
          <w:szCs w:val="24"/>
        </w:rPr>
        <w:t>za osiągnięcia naukowe jest sumą punktów za wszystkie osiągnięcia tego autora</w:t>
      </w:r>
      <w:r w:rsidR="009608C4" w:rsidRPr="004D22CC">
        <w:rPr>
          <w:rFonts w:ascii="Times New Roman" w:hAnsi="Times New Roman" w:cs="Times New Roman"/>
          <w:sz w:val="24"/>
          <w:szCs w:val="24"/>
        </w:rPr>
        <w:t xml:space="preserve"> wymienione w § 3 pkt. 1a-c</w:t>
      </w:r>
      <w:r w:rsidR="00B61321" w:rsidRPr="004D22CC">
        <w:rPr>
          <w:rFonts w:ascii="Times New Roman" w:hAnsi="Times New Roman" w:cs="Times New Roman"/>
          <w:sz w:val="24"/>
          <w:szCs w:val="24"/>
        </w:rPr>
        <w:t xml:space="preserve"> </w:t>
      </w:r>
      <w:r w:rsidR="009011E8" w:rsidRPr="004D22CC">
        <w:rPr>
          <w:rFonts w:ascii="Times New Roman" w:hAnsi="Times New Roman" w:cs="Times New Roman"/>
          <w:sz w:val="24"/>
          <w:szCs w:val="24"/>
        </w:rPr>
        <w:br/>
      </w:r>
      <w:r w:rsidRPr="004D22CC">
        <w:rPr>
          <w:rFonts w:ascii="Times New Roman" w:hAnsi="Times New Roman" w:cs="Times New Roman"/>
          <w:sz w:val="24"/>
          <w:szCs w:val="24"/>
        </w:rPr>
        <w:t>w danym roku.</w:t>
      </w:r>
    </w:p>
    <w:p w14:paraId="14554D7D" w14:textId="59871B3B" w:rsidR="001A5571" w:rsidRPr="004D22CC" w:rsidRDefault="001A5571" w:rsidP="001A5571">
      <w:pPr>
        <w:numPr>
          <w:ilvl w:val="0"/>
          <w:numId w:val="19"/>
        </w:numPr>
        <w:tabs>
          <w:tab w:val="clear" w:pos="720"/>
          <w:tab w:val="num" w:pos="284"/>
          <w:tab w:val="num" w:pos="216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9141327"/>
      <w:r w:rsidRPr="004D22CC">
        <w:rPr>
          <w:rFonts w:ascii="Times New Roman" w:hAnsi="Times New Roman" w:cs="Times New Roman"/>
          <w:sz w:val="24"/>
          <w:szCs w:val="24"/>
        </w:rPr>
        <w:t>W przypadku pracowników zatrudnionych na stanowisku badawczym punkty za osiągnięcia naukowe uwzględnia się z wagą 0.56. W przypadku częściowego udziału w wymiarze etatu części badawczo-dydaktycznej i części badawczej lub naukowo-technicznej, waga wyliczana jest jako suma części etatu badawczo-dydaktycznego oraz pomnożonej przez 0.56 sumy części etatów badawczego lub naukowo-technicznego, a tak wyliczona wartość dzielona jest przez sumę części etatów badawczo-dydaktycznego, badawczego lub naukowo-technicznego.</w:t>
      </w:r>
      <w:bookmarkEnd w:id="4"/>
    </w:p>
    <w:p w14:paraId="768BF373" w14:textId="01E4D95B" w:rsidR="00330CCD" w:rsidRPr="004D22CC" w:rsidRDefault="00330CCD" w:rsidP="00330CCD">
      <w:pPr>
        <w:numPr>
          <w:ilvl w:val="0"/>
          <w:numId w:val="19"/>
        </w:numPr>
        <w:tabs>
          <w:tab w:val="num" w:pos="216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 xml:space="preserve">Za osiągnięcia będące podstawą uzyskania stopnia naukowego doktora habilitowanego przyznawana jest nagroda II stopnia. </w:t>
      </w:r>
    </w:p>
    <w:p w14:paraId="773E14C0" w14:textId="6B4DDB9D" w:rsidR="000642C3" w:rsidRPr="004D22CC" w:rsidRDefault="005819F5" w:rsidP="007E0179">
      <w:pPr>
        <w:numPr>
          <w:ilvl w:val="0"/>
          <w:numId w:val="19"/>
        </w:numPr>
        <w:tabs>
          <w:tab w:val="clear" w:pos="720"/>
          <w:tab w:val="num" w:pos="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 xml:space="preserve">Kolejność wniosków do </w:t>
      </w:r>
      <w:r w:rsidR="00C87F48" w:rsidRPr="004D22CC">
        <w:rPr>
          <w:rFonts w:ascii="Times New Roman" w:hAnsi="Times New Roman" w:cs="Times New Roman"/>
          <w:sz w:val="24"/>
          <w:szCs w:val="24"/>
        </w:rPr>
        <w:t>N</w:t>
      </w:r>
      <w:r w:rsidRPr="004D22CC">
        <w:rPr>
          <w:rFonts w:ascii="Times New Roman" w:hAnsi="Times New Roman" w:cs="Times New Roman"/>
          <w:sz w:val="24"/>
          <w:szCs w:val="24"/>
        </w:rPr>
        <w:t>agrody</w:t>
      </w:r>
      <w:r w:rsidR="00C87F48" w:rsidRPr="004D22CC">
        <w:rPr>
          <w:rFonts w:ascii="Times New Roman" w:hAnsi="Times New Roman" w:cs="Times New Roman"/>
          <w:sz w:val="24"/>
          <w:szCs w:val="24"/>
        </w:rPr>
        <w:t xml:space="preserve"> Rektora</w:t>
      </w:r>
      <w:r w:rsidRPr="004D22CC">
        <w:rPr>
          <w:rFonts w:ascii="Times New Roman" w:hAnsi="Times New Roman" w:cs="Times New Roman"/>
          <w:sz w:val="24"/>
          <w:szCs w:val="24"/>
        </w:rPr>
        <w:t xml:space="preserve"> za wyróżnioną pracę doktorską jest ustalana </w:t>
      </w:r>
      <w:r w:rsidR="009011E8" w:rsidRPr="004D22CC">
        <w:rPr>
          <w:rFonts w:ascii="Times New Roman" w:hAnsi="Times New Roman" w:cs="Times New Roman"/>
          <w:sz w:val="24"/>
          <w:szCs w:val="24"/>
        </w:rPr>
        <w:br/>
      </w:r>
      <w:r w:rsidRPr="004D22CC">
        <w:rPr>
          <w:rFonts w:ascii="Times New Roman" w:hAnsi="Times New Roman" w:cs="Times New Roman"/>
          <w:sz w:val="24"/>
          <w:szCs w:val="24"/>
        </w:rPr>
        <w:t>w oparciu o liczbę punktów przyznanych przez Komisję w trakcie obrony pracy doktorskiej.</w:t>
      </w:r>
      <w:r w:rsidR="002F614F" w:rsidRPr="004D22CC">
        <w:rPr>
          <w:rFonts w:ascii="Times New Roman" w:hAnsi="Times New Roman" w:cs="Times New Roman"/>
          <w:sz w:val="24"/>
          <w:szCs w:val="24"/>
        </w:rPr>
        <w:t xml:space="preserve"> </w:t>
      </w:r>
      <w:r w:rsidR="001A5571" w:rsidRPr="004D22CC">
        <w:rPr>
          <w:rFonts w:ascii="Times New Roman" w:hAnsi="Times New Roman" w:cs="Times New Roman"/>
          <w:sz w:val="24"/>
          <w:szCs w:val="24"/>
        </w:rPr>
        <w:t>Liczba punktów nie może być mniejsza niż 9.5.</w:t>
      </w:r>
    </w:p>
    <w:p w14:paraId="23AEF9D8" w14:textId="77777777" w:rsidR="005819F5" w:rsidRPr="004D22CC" w:rsidRDefault="000642C3" w:rsidP="007E0179">
      <w:pPr>
        <w:numPr>
          <w:ilvl w:val="0"/>
          <w:numId w:val="19"/>
        </w:numPr>
        <w:tabs>
          <w:tab w:val="clear" w:pos="720"/>
          <w:tab w:val="num" w:pos="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4622972"/>
      <w:r w:rsidRPr="004D22CC">
        <w:rPr>
          <w:rFonts w:ascii="Times New Roman" w:hAnsi="Times New Roman" w:cs="Times New Roman"/>
          <w:sz w:val="24"/>
          <w:szCs w:val="24"/>
        </w:rPr>
        <w:t xml:space="preserve">Procent funduszu nagród przeznaczony dla młodych pracowników na nagrody za wyróżnione rozprawy doktorskie ustalany </w:t>
      </w:r>
      <w:r w:rsidR="0061475F" w:rsidRPr="004D22CC">
        <w:rPr>
          <w:rFonts w:ascii="Times New Roman" w:hAnsi="Times New Roman" w:cs="Times New Roman"/>
          <w:sz w:val="24"/>
          <w:szCs w:val="24"/>
        </w:rPr>
        <w:t xml:space="preserve">jest </w:t>
      </w:r>
      <w:r w:rsidRPr="004D22CC">
        <w:rPr>
          <w:rFonts w:ascii="Times New Roman" w:hAnsi="Times New Roman" w:cs="Times New Roman"/>
          <w:sz w:val="24"/>
          <w:szCs w:val="24"/>
        </w:rPr>
        <w:t>uchwałą RD</w:t>
      </w:r>
      <w:r w:rsidR="0061475F" w:rsidRPr="004D22CC">
        <w:rPr>
          <w:rFonts w:ascii="Times New Roman" w:hAnsi="Times New Roman" w:cs="Times New Roman"/>
          <w:sz w:val="24"/>
          <w:szCs w:val="24"/>
        </w:rPr>
        <w:t xml:space="preserve"> IM</w:t>
      </w:r>
      <w:r w:rsidRPr="004D22CC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5"/>
    <w:p w14:paraId="0AB3A31F" w14:textId="4FE661F1" w:rsidR="005819F5" w:rsidRPr="004D22CC" w:rsidRDefault="005819F5" w:rsidP="007E0179">
      <w:pPr>
        <w:numPr>
          <w:ilvl w:val="0"/>
          <w:numId w:val="19"/>
        </w:numPr>
        <w:tabs>
          <w:tab w:val="num" w:pos="216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 xml:space="preserve">Do wniosku o </w:t>
      </w:r>
      <w:r w:rsidR="00E50BBF" w:rsidRPr="004D22CC">
        <w:rPr>
          <w:rFonts w:ascii="Times New Roman" w:hAnsi="Times New Roman" w:cs="Times New Roman"/>
          <w:sz w:val="24"/>
          <w:szCs w:val="24"/>
        </w:rPr>
        <w:t>Nagrodę Rektora</w:t>
      </w:r>
      <w:r w:rsidR="00B61321" w:rsidRPr="004D22CC">
        <w:rPr>
          <w:rFonts w:ascii="Times New Roman" w:hAnsi="Times New Roman" w:cs="Times New Roman"/>
          <w:sz w:val="24"/>
          <w:szCs w:val="24"/>
        </w:rPr>
        <w:t xml:space="preserve"> </w:t>
      </w:r>
      <w:r w:rsidR="009608C4" w:rsidRPr="004D22CC">
        <w:rPr>
          <w:rFonts w:ascii="Times New Roman" w:hAnsi="Times New Roman" w:cs="Times New Roman"/>
          <w:sz w:val="24"/>
          <w:szCs w:val="24"/>
        </w:rPr>
        <w:t>musi</w:t>
      </w:r>
      <w:r w:rsidRPr="004D22CC">
        <w:rPr>
          <w:rFonts w:ascii="Times New Roman" w:hAnsi="Times New Roman" w:cs="Times New Roman"/>
          <w:sz w:val="24"/>
          <w:szCs w:val="24"/>
        </w:rPr>
        <w:t xml:space="preserve"> być dołączona lista osiągnięć kandydata (wzór </w:t>
      </w:r>
      <w:r w:rsidR="009011E8" w:rsidRPr="004D22CC">
        <w:rPr>
          <w:rFonts w:ascii="Times New Roman" w:hAnsi="Times New Roman" w:cs="Times New Roman"/>
          <w:sz w:val="24"/>
          <w:szCs w:val="24"/>
        </w:rPr>
        <w:br/>
      </w:r>
      <w:r w:rsidRPr="004D22CC">
        <w:rPr>
          <w:rFonts w:ascii="Times New Roman" w:hAnsi="Times New Roman" w:cs="Times New Roman"/>
          <w:sz w:val="24"/>
          <w:szCs w:val="24"/>
        </w:rPr>
        <w:t>w załączniku</w:t>
      </w:r>
      <w:r w:rsidR="00B77990" w:rsidRPr="004D22CC">
        <w:rPr>
          <w:rFonts w:ascii="Times New Roman" w:hAnsi="Times New Roman" w:cs="Times New Roman"/>
          <w:sz w:val="24"/>
          <w:szCs w:val="24"/>
        </w:rPr>
        <w:t xml:space="preserve"> nr 1</w:t>
      </w:r>
      <w:r w:rsidRPr="004D22CC">
        <w:rPr>
          <w:rFonts w:ascii="Times New Roman" w:hAnsi="Times New Roman" w:cs="Times New Roman"/>
          <w:sz w:val="24"/>
          <w:szCs w:val="24"/>
        </w:rPr>
        <w:t>)</w:t>
      </w:r>
      <w:r w:rsidR="00C3386D" w:rsidRPr="004D22CC">
        <w:rPr>
          <w:rFonts w:ascii="Times New Roman" w:hAnsi="Times New Roman" w:cs="Times New Roman"/>
          <w:sz w:val="24"/>
          <w:szCs w:val="24"/>
        </w:rPr>
        <w:t>.</w:t>
      </w:r>
    </w:p>
    <w:p w14:paraId="17976451" w14:textId="77777777" w:rsidR="00B1087C" w:rsidRPr="004D22CC" w:rsidRDefault="00B1087C" w:rsidP="00B1087C">
      <w:pPr>
        <w:tabs>
          <w:tab w:val="num" w:pos="2160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3B1C6" w14:textId="77777777" w:rsidR="008136F9" w:rsidRPr="004D22CC" w:rsidRDefault="00EA01B7" w:rsidP="009608C4">
      <w:pPr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2C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6A7BA91" w14:textId="48D8FEB3" w:rsidR="009608C4" w:rsidRPr="004D22CC" w:rsidRDefault="009608C4" w:rsidP="009608C4">
      <w:pPr>
        <w:numPr>
          <w:ilvl w:val="0"/>
          <w:numId w:val="18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A343CD" w:rsidRPr="004D22CC">
        <w:rPr>
          <w:rFonts w:ascii="Times New Roman" w:hAnsi="Times New Roman" w:cs="Times New Roman"/>
          <w:sz w:val="24"/>
          <w:szCs w:val="24"/>
        </w:rPr>
        <w:t>N</w:t>
      </w:r>
      <w:r w:rsidRPr="004D22CC">
        <w:rPr>
          <w:rFonts w:ascii="Times New Roman" w:hAnsi="Times New Roman" w:cs="Times New Roman"/>
          <w:sz w:val="24"/>
          <w:szCs w:val="24"/>
        </w:rPr>
        <w:t xml:space="preserve">agrody </w:t>
      </w:r>
      <w:r w:rsidR="00A343CD" w:rsidRPr="004D22CC">
        <w:rPr>
          <w:rFonts w:ascii="Times New Roman" w:hAnsi="Times New Roman" w:cs="Times New Roman"/>
          <w:sz w:val="24"/>
          <w:szCs w:val="24"/>
        </w:rPr>
        <w:t xml:space="preserve">Rektora </w:t>
      </w:r>
      <w:r w:rsidRPr="004D22CC">
        <w:rPr>
          <w:rFonts w:ascii="Times New Roman" w:hAnsi="Times New Roman" w:cs="Times New Roman"/>
          <w:sz w:val="24"/>
          <w:szCs w:val="24"/>
        </w:rPr>
        <w:t xml:space="preserve">ustala się w relacji do minimalnej stawki wynagrodzenia zasadniczego profesora określonej w drodze rozporządzenia przez ministra na podstawie art. 137 ust. 2 ustawy </w:t>
      </w:r>
      <w:r w:rsidR="0061475F" w:rsidRPr="004D22CC">
        <w:rPr>
          <w:rFonts w:ascii="Times New Roman" w:hAnsi="Times New Roman" w:cs="Times New Roman"/>
          <w:sz w:val="24"/>
          <w:szCs w:val="24"/>
        </w:rPr>
        <w:t>P</w:t>
      </w:r>
      <w:r w:rsidRPr="004D22CC">
        <w:rPr>
          <w:rFonts w:ascii="Times New Roman" w:hAnsi="Times New Roman" w:cs="Times New Roman"/>
          <w:sz w:val="24"/>
          <w:szCs w:val="24"/>
        </w:rPr>
        <w:t>rawo o szkolnictwie wyższym i nauce.</w:t>
      </w:r>
    </w:p>
    <w:p w14:paraId="5BAD2B02" w14:textId="7AF4BAF8" w:rsidR="00EA01B7" w:rsidRPr="004D22CC" w:rsidRDefault="00EA01B7" w:rsidP="009608C4">
      <w:pPr>
        <w:numPr>
          <w:ilvl w:val="0"/>
          <w:numId w:val="18"/>
        </w:numPr>
        <w:tabs>
          <w:tab w:val="clear" w:pos="720"/>
          <w:tab w:val="num" w:pos="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A343CD" w:rsidRPr="004D22CC">
        <w:rPr>
          <w:rFonts w:ascii="Times New Roman" w:hAnsi="Times New Roman" w:cs="Times New Roman"/>
          <w:sz w:val="24"/>
          <w:szCs w:val="24"/>
        </w:rPr>
        <w:t>N</w:t>
      </w:r>
      <w:r w:rsidRPr="004D22CC">
        <w:rPr>
          <w:rFonts w:ascii="Times New Roman" w:hAnsi="Times New Roman" w:cs="Times New Roman"/>
          <w:sz w:val="24"/>
          <w:szCs w:val="24"/>
        </w:rPr>
        <w:t>agrody Rektora wynosi:</w:t>
      </w:r>
    </w:p>
    <w:p w14:paraId="1D57DFDE" w14:textId="77777777" w:rsidR="00EA01B7" w:rsidRPr="004D22CC" w:rsidRDefault="00EA01B7" w:rsidP="00AE18F9">
      <w:pPr>
        <w:pStyle w:val="Akapitzlist"/>
        <w:numPr>
          <w:ilvl w:val="0"/>
          <w:numId w:val="21"/>
        </w:numPr>
        <w:spacing w:after="10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I stopnia – do czterokrotności stawki, ale nie mniej niż 60% tej kwoty</w:t>
      </w:r>
      <w:r w:rsidR="00BF66FE" w:rsidRPr="004D22CC">
        <w:rPr>
          <w:rFonts w:ascii="Times New Roman" w:hAnsi="Times New Roman" w:cs="Times New Roman"/>
          <w:sz w:val="24"/>
          <w:szCs w:val="24"/>
        </w:rPr>
        <w:t>,</w:t>
      </w:r>
    </w:p>
    <w:p w14:paraId="4F340FF4" w14:textId="77777777" w:rsidR="00EA01B7" w:rsidRPr="004D22CC" w:rsidRDefault="00EA01B7" w:rsidP="00AE18F9">
      <w:pPr>
        <w:pStyle w:val="Akapitzlist"/>
        <w:numPr>
          <w:ilvl w:val="0"/>
          <w:numId w:val="21"/>
        </w:numPr>
        <w:spacing w:after="10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II stopnia – do dwukrotności stawki, ale nie mniej niż 60% tej kwoty</w:t>
      </w:r>
      <w:r w:rsidR="00BF66FE" w:rsidRPr="004D22CC">
        <w:rPr>
          <w:rFonts w:ascii="Times New Roman" w:hAnsi="Times New Roman" w:cs="Times New Roman"/>
          <w:sz w:val="24"/>
          <w:szCs w:val="24"/>
        </w:rPr>
        <w:t>,</w:t>
      </w:r>
    </w:p>
    <w:p w14:paraId="1B54E859" w14:textId="2F5F46E4" w:rsidR="00EA01B7" w:rsidRPr="004D22CC" w:rsidRDefault="00EA01B7" w:rsidP="00AE18F9">
      <w:pPr>
        <w:pStyle w:val="Akapitzlist"/>
        <w:numPr>
          <w:ilvl w:val="0"/>
          <w:numId w:val="21"/>
        </w:numPr>
        <w:spacing w:after="10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III stopnia – do półtorakrotności stawki, ale nie mniej niż 60% tej kwoty.</w:t>
      </w:r>
    </w:p>
    <w:p w14:paraId="752F63E7" w14:textId="77777777" w:rsidR="001F1408" w:rsidRPr="004D22CC" w:rsidRDefault="001F1408" w:rsidP="001F1408">
      <w:pPr>
        <w:pStyle w:val="Akapitzlist"/>
        <w:spacing w:after="10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EA13B99" w14:textId="1D9FF012" w:rsidR="008136F9" w:rsidRPr="004D22CC" w:rsidRDefault="00E928A5" w:rsidP="009608C4">
      <w:pPr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2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9A3419" w:rsidRPr="004D22C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A781467" w14:textId="42D2D375" w:rsidR="00E928A5" w:rsidRPr="004D22CC" w:rsidRDefault="00E928A5" w:rsidP="000642C3">
      <w:pPr>
        <w:numPr>
          <w:ilvl w:val="0"/>
          <w:numId w:val="20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Szczegółowy terminarz post</w:t>
      </w:r>
      <w:r w:rsidR="00927C92" w:rsidRPr="004D22CC">
        <w:rPr>
          <w:rFonts w:ascii="Times New Roman" w:hAnsi="Times New Roman" w:cs="Times New Roman"/>
          <w:sz w:val="24"/>
          <w:szCs w:val="24"/>
        </w:rPr>
        <w:t>ę</w:t>
      </w:r>
      <w:r w:rsidRPr="004D22CC">
        <w:rPr>
          <w:rFonts w:ascii="Times New Roman" w:hAnsi="Times New Roman" w:cs="Times New Roman"/>
          <w:sz w:val="24"/>
          <w:szCs w:val="24"/>
        </w:rPr>
        <w:t>powania w procesie kwalifikacji, uwzgl</w:t>
      </w:r>
      <w:r w:rsidR="00522461" w:rsidRPr="004D22CC">
        <w:rPr>
          <w:rFonts w:ascii="Times New Roman" w:hAnsi="Times New Roman" w:cs="Times New Roman"/>
          <w:sz w:val="24"/>
          <w:szCs w:val="24"/>
        </w:rPr>
        <w:t>ę</w:t>
      </w:r>
      <w:r w:rsidRPr="004D22CC">
        <w:rPr>
          <w:rFonts w:ascii="Times New Roman" w:hAnsi="Times New Roman" w:cs="Times New Roman"/>
          <w:sz w:val="24"/>
          <w:szCs w:val="24"/>
        </w:rPr>
        <w:t>dniający proces odwoławczy od wstępnej kwalifikacji</w:t>
      </w:r>
      <w:r w:rsidR="000A4269" w:rsidRPr="004D22CC">
        <w:rPr>
          <w:rFonts w:ascii="Times New Roman" w:hAnsi="Times New Roman" w:cs="Times New Roman"/>
          <w:sz w:val="24"/>
          <w:szCs w:val="24"/>
        </w:rPr>
        <w:t>,</w:t>
      </w:r>
      <w:r w:rsidRPr="004D22CC">
        <w:rPr>
          <w:rFonts w:ascii="Times New Roman" w:hAnsi="Times New Roman" w:cs="Times New Roman"/>
          <w:sz w:val="24"/>
          <w:szCs w:val="24"/>
        </w:rPr>
        <w:t xml:space="preserve"> określ</w:t>
      </w:r>
      <w:r w:rsidR="0061475F" w:rsidRPr="004D22CC">
        <w:rPr>
          <w:rFonts w:ascii="Times New Roman" w:hAnsi="Times New Roman" w:cs="Times New Roman"/>
          <w:sz w:val="24"/>
          <w:szCs w:val="24"/>
        </w:rPr>
        <w:t>a</w:t>
      </w:r>
      <w:r w:rsidRPr="004D22CC">
        <w:rPr>
          <w:rFonts w:ascii="Times New Roman" w:hAnsi="Times New Roman" w:cs="Times New Roman"/>
          <w:sz w:val="24"/>
          <w:szCs w:val="24"/>
        </w:rPr>
        <w:t xml:space="preserve"> w drodze uchwały RD</w:t>
      </w:r>
      <w:r w:rsidR="0061475F" w:rsidRPr="004D22CC">
        <w:rPr>
          <w:rFonts w:ascii="Times New Roman" w:hAnsi="Times New Roman" w:cs="Times New Roman"/>
          <w:sz w:val="24"/>
          <w:szCs w:val="24"/>
        </w:rPr>
        <w:t xml:space="preserve"> IM</w:t>
      </w:r>
      <w:r w:rsidR="000A4269" w:rsidRPr="004D22CC">
        <w:rPr>
          <w:rFonts w:ascii="Times New Roman" w:hAnsi="Times New Roman" w:cs="Times New Roman"/>
          <w:sz w:val="24"/>
          <w:szCs w:val="24"/>
        </w:rPr>
        <w:t>.</w:t>
      </w:r>
    </w:p>
    <w:p w14:paraId="331B9EA4" w14:textId="77777777" w:rsidR="004C4911" w:rsidRPr="004D22CC" w:rsidRDefault="004C4911" w:rsidP="009A3419">
      <w:pPr>
        <w:spacing w:after="10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A60723E" w14:textId="235E3D28" w:rsidR="009A3419" w:rsidRPr="004D22CC" w:rsidRDefault="009A3419" w:rsidP="009A3419">
      <w:pPr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2C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10B95C8" w14:textId="39E5E1C5" w:rsidR="009A3419" w:rsidRPr="004D22CC" w:rsidRDefault="009A3419" w:rsidP="009A3419">
      <w:pPr>
        <w:numPr>
          <w:ilvl w:val="0"/>
          <w:numId w:val="20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Wnioski w formie papierowej wraz z wymaganymi załącznikami muszą zostać złożone do sekretariatu RD</w:t>
      </w:r>
      <w:r w:rsidR="004B10F8" w:rsidRPr="004D22CC">
        <w:rPr>
          <w:rFonts w:ascii="Times New Roman" w:hAnsi="Times New Roman" w:cs="Times New Roman"/>
          <w:sz w:val="24"/>
          <w:szCs w:val="24"/>
        </w:rPr>
        <w:t xml:space="preserve"> </w:t>
      </w:r>
      <w:r w:rsidRPr="004D22CC">
        <w:rPr>
          <w:rFonts w:ascii="Times New Roman" w:hAnsi="Times New Roman" w:cs="Times New Roman"/>
          <w:sz w:val="24"/>
          <w:szCs w:val="24"/>
        </w:rPr>
        <w:t>IM w przewidzianym uchwałą terminie zgodnie z §7 p.1. Ich odpowiedniki cyfrowe muszą być przesłane na adres sekretariatu RD</w:t>
      </w:r>
      <w:r w:rsidR="00726CB6" w:rsidRPr="004D22CC">
        <w:rPr>
          <w:rFonts w:ascii="Times New Roman" w:hAnsi="Times New Roman" w:cs="Times New Roman"/>
          <w:sz w:val="24"/>
          <w:szCs w:val="24"/>
        </w:rPr>
        <w:t xml:space="preserve"> </w:t>
      </w:r>
      <w:r w:rsidRPr="004D22CC">
        <w:rPr>
          <w:rFonts w:ascii="Times New Roman" w:hAnsi="Times New Roman" w:cs="Times New Roman"/>
          <w:sz w:val="24"/>
          <w:szCs w:val="24"/>
        </w:rPr>
        <w:t>IM (</w:t>
      </w:r>
      <w:hyperlink r:id="rId8" w:history="1">
        <w:r w:rsidRPr="004D22C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aleksandra.skoropinska@agh.edu.pl</w:t>
        </w:r>
      </w:hyperlink>
      <w:r w:rsidRPr="004D22CC">
        <w:rPr>
          <w:rFonts w:ascii="Times New Roman" w:hAnsi="Times New Roman" w:cs="Times New Roman"/>
          <w:sz w:val="24"/>
          <w:szCs w:val="24"/>
        </w:rPr>
        <w:t xml:space="preserve">) </w:t>
      </w:r>
      <w:r w:rsidR="004B10F8" w:rsidRPr="004D22CC">
        <w:rPr>
          <w:rFonts w:ascii="Times New Roman" w:hAnsi="Times New Roman" w:cs="Times New Roman"/>
          <w:sz w:val="24"/>
          <w:szCs w:val="24"/>
        </w:rPr>
        <w:t>z dochowaniem terminów wskazanych w uchwale z §7 p.1</w:t>
      </w:r>
      <w:r w:rsidRPr="004D22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19394F" w14:textId="0647EB42" w:rsidR="008136F9" w:rsidRPr="004D22CC" w:rsidRDefault="00E50BBF" w:rsidP="00BF66FE">
      <w:pPr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2C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A3419" w:rsidRPr="004D22CC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6B86FA8" w14:textId="0FF53317" w:rsidR="00E50BBF" w:rsidRPr="004D22CC" w:rsidRDefault="00E50BBF" w:rsidP="00CF45B6">
      <w:pPr>
        <w:numPr>
          <w:ilvl w:val="0"/>
          <w:numId w:val="12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 xml:space="preserve">Niniejsze zasady kwalifikacji wchodzą w życie z dniem ich uchwalenia przez </w:t>
      </w:r>
      <w:r w:rsidR="00FA2181" w:rsidRPr="004D22CC">
        <w:rPr>
          <w:rFonts w:ascii="Times New Roman" w:hAnsi="Times New Roman" w:cs="Times New Roman"/>
          <w:sz w:val="24"/>
          <w:szCs w:val="24"/>
        </w:rPr>
        <w:t>RD IM</w:t>
      </w:r>
      <w:r w:rsidRPr="004D22CC">
        <w:rPr>
          <w:rFonts w:ascii="Times New Roman" w:hAnsi="Times New Roman" w:cs="Times New Roman"/>
          <w:sz w:val="24"/>
          <w:szCs w:val="24"/>
        </w:rPr>
        <w:t xml:space="preserve"> i mają zastosowanie do wniosków składanych po </w:t>
      </w:r>
      <w:r w:rsidR="00E8568E" w:rsidRPr="004D22CC">
        <w:rPr>
          <w:rFonts w:ascii="Times New Roman" w:hAnsi="Times New Roman" w:cs="Times New Roman"/>
          <w:sz w:val="24"/>
          <w:szCs w:val="24"/>
        </w:rPr>
        <w:t>01</w:t>
      </w:r>
      <w:r w:rsidR="00522461" w:rsidRPr="004D22CC">
        <w:rPr>
          <w:rFonts w:ascii="Times New Roman" w:hAnsi="Times New Roman" w:cs="Times New Roman"/>
          <w:sz w:val="24"/>
          <w:szCs w:val="24"/>
        </w:rPr>
        <w:t>.</w:t>
      </w:r>
      <w:r w:rsidR="00E8568E" w:rsidRPr="004D22CC">
        <w:rPr>
          <w:rFonts w:ascii="Times New Roman" w:hAnsi="Times New Roman" w:cs="Times New Roman"/>
          <w:sz w:val="24"/>
          <w:szCs w:val="24"/>
        </w:rPr>
        <w:t>01</w:t>
      </w:r>
      <w:r w:rsidR="009011E8" w:rsidRPr="004D22CC">
        <w:rPr>
          <w:rFonts w:ascii="Times New Roman" w:hAnsi="Times New Roman" w:cs="Times New Roman"/>
          <w:sz w:val="24"/>
          <w:szCs w:val="24"/>
        </w:rPr>
        <w:t>.</w:t>
      </w:r>
      <w:r w:rsidRPr="004D22CC">
        <w:rPr>
          <w:rFonts w:ascii="Times New Roman" w:hAnsi="Times New Roman" w:cs="Times New Roman"/>
          <w:sz w:val="24"/>
          <w:szCs w:val="24"/>
        </w:rPr>
        <w:t>202</w:t>
      </w:r>
      <w:r w:rsidR="00B21EB8" w:rsidRPr="004D22CC">
        <w:rPr>
          <w:rFonts w:ascii="Times New Roman" w:hAnsi="Times New Roman" w:cs="Times New Roman"/>
          <w:sz w:val="24"/>
          <w:szCs w:val="24"/>
        </w:rPr>
        <w:t>5</w:t>
      </w:r>
      <w:r w:rsidRPr="004D22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CA03F59" w14:textId="450CF2F0" w:rsidR="00E50BBF" w:rsidRPr="004D22CC" w:rsidRDefault="00E50BBF" w:rsidP="00CF45B6">
      <w:pPr>
        <w:numPr>
          <w:ilvl w:val="0"/>
          <w:numId w:val="12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2CC">
        <w:rPr>
          <w:rFonts w:ascii="Times New Roman" w:hAnsi="Times New Roman" w:cs="Times New Roman"/>
          <w:sz w:val="24"/>
          <w:szCs w:val="24"/>
        </w:rPr>
        <w:t>Wszelkie zagadnienia związane z określaniem zasad i trybu przyznawania Nagr</w:t>
      </w:r>
      <w:r w:rsidR="00C431B8" w:rsidRPr="004D22CC">
        <w:rPr>
          <w:rFonts w:ascii="Times New Roman" w:hAnsi="Times New Roman" w:cs="Times New Roman"/>
          <w:sz w:val="24"/>
          <w:szCs w:val="24"/>
        </w:rPr>
        <w:t>ód</w:t>
      </w:r>
      <w:r w:rsidRPr="004D22CC">
        <w:rPr>
          <w:rFonts w:ascii="Times New Roman" w:hAnsi="Times New Roman" w:cs="Times New Roman"/>
          <w:sz w:val="24"/>
          <w:szCs w:val="24"/>
        </w:rPr>
        <w:t xml:space="preserve"> Rektora nie objęte niniejszymi zasadami będą rozpatrywane w oparciu o Zarządzenie </w:t>
      </w:r>
      <w:r w:rsidR="00257D80" w:rsidRPr="004D22CC">
        <w:rPr>
          <w:rFonts w:ascii="Times New Roman" w:hAnsi="Times New Roman" w:cs="Times New Roman"/>
          <w:sz w:val="24"/>
          <w:szCs w:val="24"/>
        </w:rPr>
        <w:t xml:space="preserve">Nr 75/2024 z dnia 13 grudnia 2024 </w:t>
      </w:r>
      <w:r w:rsidR="00B21EB8" w:rsidRPr="004D22CC">
        <w:rPr>
          <w:rFonts w:ascii="Times New Roman" w:hAnsi="Times New Roman" w:cs="Times New Roman"/>
          <w:sz w:val="24"/>
          <w:szCs w:val="24"/>
        </w:rPr>
        <w:t>r.</w:t>
      </w:r>
      <w:r w:rsidRPr="004D22CC">
        <w:rPr>
          <w:rFonts w:ascii="Times New Roman" w:hAnsi="Times New Roman" w:cs="Times New Roman"/>
          <w:sz w:val="24"/>
          <w:szCs w:val="24"/>
        </w:rPr>
        <w:t xml:space="preserve"> z późniejszymi zmianami. W przypadku kwestii spornych ostateczną decyzję podejmuje Przewodniczący RD</w:t>
      </w:r>
      <w:r w:rsidR="00780D4B" w:rsidRPr="004D22CC">
        <w:rPr>
          <w:rFonts w:ascii="Times New Roman" w:hAnsi="Times New Roman" w:cs="Times New Roman"/>
          <w:sz w:val="24"/>
          <w:szCs w:val="24"/>
        </w:rPr>
        <w:t xml:space="preserve"> IM</w:t>
      </w:r>
      <w:r w:rsidRPr="004D22CC">
        <w:rPr>
          <w:rFonts w:ascii="Times New Roman" w:hAnsi="Times New Roman" w:cs="Times New Roman"/>
          <w:sz w:val="24"/>
          <w:szCs w:val="24"/>
        </w:rPr>
        <w:t>.</w:t>
      </w:r>
    </w:p>
    <w:p w14:paraId="6AAAFF76" w14:textId="77777777" w:rsidR="00E50BBF" w:rsidRPr="004D22CC" w:rsidRDefault="00E50BBF" w:rsidP="00126E18">
      <w:pPr>
        <w:pStyle w:val="Akapitzlist"/>
        <w:rPr>
          <w:highlight w:val="yellow"/>
        </w:rPr>
      </w:pPr>
    </w:p>
    <w:p w14:paraId="56F86793" w14:textId="77777777" w:rsidR="0061475F" w:rsidRPr="004D22CC" w:rsidRDefault="0061475F" w:rsidP="00043D8D">
      <w:pPr>
        <w:pStyle w:val="Default"/>
        <w:rPr>
          <w:color w:val="auto"/>
          <w:sz w:val="20"/>
          <w:szCs w:val="20"/>
        </w:rPr>
      </w:pPr>
    </w:p>
    <w:p w14:paraId="7C4D5EBA" w14:textId="77777777" w:rsidR="007C4BD6" w:rsidRPr="004D22CC" w:rsidRDefault="007C4BD6" w:rsidP="007C4BD6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380360" w14:textId="77777777" w:rsidR="000642C3" w:rsidRPr="004D22CC" w:rsidRDefault="000642C3" w:rsidP="000642C3">
      <w:pPr>
        <w:pStyle w:val="Default"/>
        <w:rPr>
          <w:color w:val="auto"/>
          <w:sz w:val="20"/>
          <w:szCs w:val="20"/>
          <w:highlight w:val="yellow"/>
        </w:rPr>
      </w:pPr>
    </w:p>
    <w:p w14:paraId="62E652D0" w14:textId="77777777" w:rsidR="00043D8D" w:rsidRPr="004D22CC" w:rsidRDefault="00043D8D" w:rsidP="00043D8D">
      <w:pPr>
        <w:pStyle w:val="Default"/>
        <w:rPr>
          <w:color w:val="auto"/>
          <w:sz w:val="20"/>
          <w:szCs w:val="20"/>
        </w:rPr>
      </w:pPr>
    </w:p>
    <w:p w14:paraId="3903E6B4" w14:textId="77777777" w:rsidR="00CF45B6" w:rsidRPr="004D22CC" w:rsidRDefault="00CF45B6">
      <w:r w:rsidRPr="004D22CC">
        <w:br w:type="page"/>
      </w:r>
    </w:p>
    <w:tbl>
      <w:tblPr>
        <w:tblW w:w="9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4233"/>
        <w:gridCol w:w="1417"/>
        <w:gridCol w:w="851"/>
        <w:gridCol w:w="679"/>
        <w:gridCol w:w="572"/>
        <w:gridCol w:w="856"/>
      </w:tblGrid>
      <w:tr w:rsidR="004D22CC" w:rsidRPr="004D22CC" w14:paraId="306E6957" w14:textId="77777777" w:rsidTr="00836B7B">
        <w:trPr>
          <w:trHeight w:val="225"/>
        </w:trPr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5B66BDE" w14:textId="28B6E475" w:rsidR="00836B7B" w:rsidRPr="004D22CC" w:rsidRDefault="00836B7B" w:rsidP="005D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Załącznik nr 1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225513BE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  <w:hideMark/>
          </w:tcPr>
          <w:p w14:paraId="34E32FAC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A8B68D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</w:tcPr>
          <w:p w14:paraId="309BAF84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</w:tcPr>
          <w:p w14:paraId="1A4B0E04" w14:textId="3ACEF50C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56FE344" w14:textId="59DD4FCB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CC" w:rsidRPr="004D22CC" w14:paraId="75E72CED" w14:textId="77777777" w:rsidTr="00836B7B">
        <w:trPr>
          <w:trHeight w:val="315"/>
        </w:trPr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6CC0CF1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2D194754" w14:textId="77777777" w:rsidR="00836B7B" w:rsidRPr="004D22CC" w:rsidRDefault="00836B7B" w:rsidP="005D4B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i nazwisko: </w:t>
            </w: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  <w:hideMark/>
          </w:tcPr>
          <w:p w14:paraId="3DD229D2" w14:textId="77777777" w:rsidR="00836B7B" w:rsidRPr="004D22CC" w:rsidRDefault="00836B7B" w:rsidP="005D4B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9B41FE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</w:tcPr>
          <w:p w14:paraId="791064C7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</w:tcPr>
          <w:p w14:paraId="6CCCC560" w14:textId="5FA932D8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93F8BE8" w14:textId="4C657F2D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CC" w:rsidRPr="004D22CC" w14:paraId="44E4483B" w14:textId="77777777" w:rsidTr="00836B7B">
        <w:trPr>
          <w:trHeight w:val="300"/>
        </w:trPr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0B384A5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41F49438" w14:textId="77777777" w:rsidR="00836B7B" w:rsidRPr="004D22CC" w:rsidRDefault="00836B7B" w:rsidP="005D4B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Lista osiągnięć naukowych w roku: </w:t>
            </w: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  <w:hideMark/>
          </w:tcPr>
          <w:p w14:paraId="5EE6FFDC" w14:textId="77777777" w:rsidR="00836B7B" w:rsidRPr="004D22CC" w:rsidRDefault="00836B7B" w:rsidP="005D4B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F27AC1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</w:tcPr>
          <w:p w14:paraId="174AB65F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</w:tcPr>
          <w:p w14:paraId="16FE36D8" w14:textId="04F71E1B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75C242B" w14:textId="06BCE086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CC" w:rsidRPr="004D22CC" w14:paraId="08DD8AE4" w14:textId="77777777" w:rsidTr="00836B7B">
        <w:trPr>
          <w:trHeight w:val="405"/>
        </w:trPr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4B3EBA2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0563646C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  <w:hideMark/>
          </w:tcPr>
          <w:p w14:paraId="51102A0C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29EBA4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</w:tcPr>
          <w:p w14:paraId="30A48743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</w:tcPr>
          <w:p w14:paraId="32C8AEDA" w14:textId="284315B5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741F841" w14:textId="318ABEDB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CC" w:rsidRPr="004D22CC" w14:paraId="1FBFFF26" w14:textId="77777777" w:rsidTr="00836B7B">
        <w:trPr>
          <w:trHeight w:val="225"/>
        </w:trPr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05ED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184E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B765EA" w14:textId="77777777" w:rsidR="00836B7B" w:rsidRPr="004D22CC" w:rsidRDefault="00836B7B" w:rsidP="005D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AC54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39A56E6D" w14:textId="77777777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142013AE" w14:textId="32E5EC42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0921" w14:textId="57E8AC1F" w:rsidR="00836B7B" w:rsidRPr="004D22CC" w:rsidRDefault="00836B7B" w:rsidP="005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CC" w:rsidRPr="004D22CC" w14:paraId="0A43C880" w14:textId="77777777" w:rsidTr="00836B7B">
        <w:trPr>
          <w:trHeight w:val="214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3AC0536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D22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50A922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D22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TYTUŁ OSIĄGNIĘCIA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6753FE3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D22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B20CCB2" w14:textId="294E772E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D22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PUNKTY MINISTERIALNE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</w:tcPr>
          <w:p w14:paraId="41D09F97" w14:textId="2042576B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D22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AUTORÓW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</w:tcPr>
          <w:p w14:paraId="568E1A13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D22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UDZIAŁ PROCENTOWY</w:t>
            </w:r>
          </w:p>
          <w:p w14:paraId="63F0926C" w14:textId="04812533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D22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ZGODNY Z </w:t>
            </w:r>
            <w:r w:rsidR="007073F5" w:rsidRPr="004D22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BADAP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4598B59" w14:textId="559C551C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D22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PUNKTY WNIOSKODAWCY</w:t>
            </w:r>
          </w:p>
        </w:tc>
      </w:tr>
      <w:tr w:rsidR="004D22CC" w:rsidRPr="004D22CC" w14:paraId="3E0497C0" w14:textId="77777777" w:rsidTr="00836B7B">
        <w:trPr>
          <w:trHeight w:val="112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0F1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D22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6178" w14:textId="77777777" w:rsidR="00836B7B" w:rsidRPr="004D22CC" w:rsidRDefault="00836B7B" w:rsidP="0083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22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5FEBFF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Artykuł  w czasopiśmie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6058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8FF93E" w14:textId="22406DE0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5F4" w14:textId="7B8745DC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C71D" w14:textId="1F2E359E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D22CC" w:rsidRPr="004D22CC" w14:paraId="3F8C5CDC" w14:textId="77777777" w:rsidTr="00836B7B">
        <w:trPr>
          <w:trHeight w:val="114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7006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D22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6C3" w14:textId="77777777" w:rsidR="00836B7B" w:rsidRPr="004D22CC" w:rsidRDefault="00836B7B" w:rsidP="0083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22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44F5D9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Patent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6BF7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60E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071" w14:textId="21597DCB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8606" w14:textId="04103D64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D22CC" w:rsidRPr="004D22CC" w14:paraId="733D5D40" w14:textId="77777777" w:rsidTr="00836B7B">
        <w:trPr>
          <w:trHeight w:val="114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451C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D22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E6D6" w14:textId="77777777" w:rsidR="00836B7B" w:rsidRPr="004D22CC" w:rsidRDefault="00836B7B" w:rsidP="0083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22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A8B44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Monografia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7C5B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97CE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D77" w14:textId="63926821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81EF" w14:textId="42225B51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D22CC" w:rsidRPr="004D22CC" w14:paraId="1B0D6435" w14:textId="77777777" w:rsidTr="00836B7B">
        <w:trPr>
          <w:trHeight w:val="114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5FA2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D22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753B" w14:textId="77777777" w:rsidR="00836B7B" w:rsidRPr="004D22CC" w:rsidRDefault="00836B7B" w:rsidP="0083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22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25F28" w14:textId="6C8B5129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4BCA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ABF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083" w14:textId="7219624B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3816" w14:textId="580F5C4E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D22CC" w:rsidRPr="004D22CC" w14:paraId="779DFD6C" w14:textId="77777777" w:rsidTr="00836B7B">
        <w:trPr>
          <w:trHeight w:val="114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247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D22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2381" w14:textId="77777777" w:rsidR="00836B7B" w:rsidRPr="004D22CC" w:rsidRDefault="00836B7B" w:rsidP="0083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22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5AF37E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E444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8A7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241E" w14:textId="7DC0B9C2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E716" w14:textId="38019C2C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D22CC" w:rsidRPr="004D22CC" w14:paraId="01AC28D9" w14:textId="77777777" w:rsidTr="00836B7B">
        <w:trPr>
          <w:trHeight w:val="27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0E8D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382" w14:textId="77777777" w:rsidR="00836B7B" w:rsidRPr="004D22CC" w:rsidRDefault="00836B7B" w:rsidP="00836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6B31E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5BEB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B12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7D5C" w14:textId="44270E34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0DED" w14:textId="62636E76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D22CC" w:rsidRPr="004D22CC" w14:paraId="40A45EA9" w14:textId="77777777" w:rsidTr="00F70F11">
        <w:trPr>
          <w:trHeight w:val="330"/>
        </w:trPr>
        <w:tc>
          <w:tcPr>
            <w:tcW w:w="680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F988" w14:textId="2C206E93" w:rsidR="004763BB" w:rsidRPr="004D22CC" w:rsidRDefault="004763BB" w:rsidP="004763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C287" w14:textId="77777777" w:rsidR="004763BB" w:rsidRPr="004D22CC" w:rsidRDefault="004763B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22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suma punktów</w:t>
            </w:r>
          </w:p>
        </w:tc>
        <w:tc>
          <w:tcPr>
            <w:tcW w:w="679" w:type="dxa"/>
            <w:tcBorders>
              <w:top w:val="single" w:sz="4" w:space="0" w:color="auto"/>
            </w:tcBorders>
          </w:tcPr>
          <w:p w14:paraId="3F63C58D" w14:textId="77777777" w:rsidR="004763BB" w:rsidRPr="004D22CC" w:rsidRDefault="004763B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36B437F5" w14:textId="49A7A4A2" w:rsidR="004763BB" w:rsidRPr="004D22CC" w:rsidRDefault="004763B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09301" w14:textId="3782F9C1" w:rsidR="004763BB" w:rsidRPr="004D22CC" w:rsidRDefault="004763B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D22CC" w:rsidRPr="004D22CC" w14:paraId="51CE1AFE" w14:textId="77777777" w:rsidTr="00836B7B">
        <w:trPr>
          <w:trHeight w:val="225"/>
        </w:trPr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CD0564D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5F8BD12A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  <w:hideMark/>
          </w:tcPr>
          <w:p w14:paraId="11E42894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F573F4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</w:tcPr>
          <w:p w14:paraId="68762A3E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</w:tcPr>
          <w:p w14:paraId="5DE86ED3" w14:textId="719E7EDF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B6E4EB3" w14:textId="3AD3797C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CC" w:rsidRPr="004D22CC" w14:paraId="091BA492" w14:textId="77777777" w:rsidTr="00836B7B">
        <w:trPr>
          <w:trHeight w:val="225"/>
        </w:trPr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AEE66C0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56E8C3D7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  <w:hideMark/>
          </w:tcPr>
          <w:p w14:paraId="3AAE051E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072CF6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</w:tcPr>
          <w:p w14:paraId="587113F7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</w:tcPr>
          <w:p w14:paraId="7C8EF523" w14:textId="183F88D5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B54A3C5" w14:textId="38F07A42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CC" w:rsidRPr="004D22CC" w14:paraId="5C131598" w14:textId="77777777" w:rsidTr="00836B7B">
        <w:trPr>
          <w:trHeight w:val="225"/>
        </w:trPr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4852D04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041C99DF" w14:textId="77777777" w:rsidR="00836B7B" w:rsidRPr="004D22CC" w:rsidRDefault="00836B7B" w:rsidP="00836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22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kandydata</w:t>
            </w: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  <w:hideMark/>
          </w:tcPr>
          <w:p w14:paraId="5847A1F4" w14:textId="77777777" w:rsidR="00836B7B" w:rsidRPr="004D22CC" w:rsidRDefault="00836B7B" w:rsidP="00836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1CF258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</w:tcPr>
          <w:p w14:paraId="7F2A00B0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</w:tcPr>
          <w:p w14:paraId="48D9040C" w14:textId="0517DA9A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489F89B" w14:textId="135F44A4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CC" w:rsidRPr="004D22CC" w14:paraId="3DE94977" w14:textId="77777777" w:rsidTr="00836B7B">
        <w:trPr>
          <w:trHeight w:val="225"/>
        </w:trPr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3304667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4E09C39F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  <w:hideMark/>
          </w:tcPr>
          <w:p w14:paraId="67A27B4F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6169A7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</w:tcPr>
          <w:p w14:paraId="27303E24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</w:tcPr>
          <w:p w14:paraId="7FFEA3BE" w14:textId="0969495E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71F1159" w14:textId="487D0A3D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CC" w:rsidRPr="004D22CC" w14:paraId="58DB78EB" w14:textId="77777777" w:rsidTr="00836B7B">
        <w:trPr>
          <w:trHeight w:val="225"/>
        </w:trPr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9B434AB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5155672D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  <w:hideMark/>
          </w:tcPr>
          <w:p w14:paraId="54640822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98D194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</w:tcPr>
          <w:p w14:paraId="49AB688D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</w:tcPr>
          <w:p w14:paraId="3AA0DB68" w14:textId="00CCBE41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DACCA59" w14:textId="66DCAB34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CC" w:rsidRPr="004D22CC" w14:paraId="28D98462" w14:textId="77777777" w:rsidTr="00836B7B">
        <w:trPr>
          <w:trHeight w:val="225"/>
        </w:trPr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6BABF3C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75476844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  <w:hideMark/>
          </w:tcPr>
          <w:p w14:paraId="4F77E220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2AD558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</w:tcPr>
          <w:p w14:paraId="002DD59D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</w:tcPr>
          <w:p w14:paraId="5CFEFF25" w14:textId="4FD6D81E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7476424" w14:textId="480E05BD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CC" w:rsidRPr="004D22CC" w14:paraId="42CEB33B" w14:textId="77777777" w:rsidTr="00836B7B">
        <w:trPr>
          <w:trHeight w:val="225"/>
        </w:trPr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BB86C22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2D192799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  <w:hideMark/>
          </w:tcPr>
          <w:p w14:paraId="3910EADB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0E97F8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</w:tcPr>
          <w:p w14:paraId="3ACCDD2A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</w:tcPr>
          <w:p w14:paraId="37BE2FF8" w14:textId="79688BEC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FE8D8B7" w14:textId="3D8F2654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36B7B" w:rsidRPr="004D22CC" w14:paraId="6976F9CC" w14:textId="77777777" w:rsidTr="00836B7B">
        <w:trPr>
          <w:trHeight w:val="255"/>
        </w:trPr>
        <w:tc>
          <w:tcPr>
            <w:tcW w:w="1154" w:type="dxa"/>
            <w:shd w:val="clear" w:color="auto" w:fill="auto"/>
            <w:noWrap/>
            <w:vAlign w:val="center"/>
          </w:tcPr>
          <w:p w14:paraId="3F7DFE78" w14:textId="77777777" w:rsidR="00836B7B" w:rsidRPr="004D22CC" w:rsidRDefault="00836B7B" w:rsidP="0083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1" w:type="dxa"/>
            <w:gridSpan w:val="3"/>
            <w:shd w:val="clear" w:color="auto" w:fill="auto"/>
            <w:noWrap/>
            <w:vAlign w:val="bottom"/>
          </w:tcPr>
          <w:p w14:paraId="5F980866" w14:textId="55D57F02" w:rsidR="00836B7B" w:rsidRPr="004D22CC" w:rsidRDefault="00836B7B" w:rsidP="00836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</w:tcPr>
          <w:p w14:paraId="23F80A2F" w14:textId="77777777" w:rsidR="00836B7B" w:rsidRPr="004D22CC" w:rsidRDefault="00836B7B" w:rsidP="00836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</w:tcPr>
          <w:p w14:paraId="49C7F17A" w14:textId="2C390EC3" w:rsidR="00836B7B" w:rsidRPr="004D22CC" w:rsidRDefault="00836B7B" w:rsidP="00836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68723D8" w14:textId="5E6E5536" w:rsidR="00836B7B" w:rsidRPr="004D22CC" w:rsidRDefault="00836B7B" w:rsidP="00836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59E945" w14:textId="77777777" w:rsidR="00E928A5" w:rsidRPr="004D22CC" w:rsidRDefault="00E928A5" w:rsidP="00043D8D"/>
    <w:sectPr w:rsidR="00E928A5" w:rsidRPr="004D22CC" w:rsidSect="004A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8A318" w14:textId="77777777" w:rsidR="008C2142" w:rsidRDefault="008C2142" w:rsidP="00C758BB">
      <w:pPr>
        <w:spacing w:after="0" w:line="240" w:lineRule="auto"/>
      </w:pPr>
      <w:r>
        <w:separator/>
      </w:r>
    </w:p>
  </w:endnote>
  <w:endnote w:type="continuationSeparator" w:id="0">
    <w:p w14:paraId="0A73EC03" w14:textId="77777777" w:rsidR="008C2142" w:rsidRDefault="008C2142" w:rsidP="00C7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1BE74" w14:textId="77777777" w:rsidR="008C2142" w:rsidRDefault="008C2142" w:rsidP="00C758BB">
      <w:pPr>
        <w:spacing w:after="0" w:line="240" w:lineRule="auto"/>
      </w:pPr>
      <w:r>
        <w:separator/>
      </w:r>
    </w:p>
  </w:footnote>
  <w:footnote w:type="continuationSeparator" w:id="0">
    <w:p w14:paraId="02851B52" w14:textId="77777777" w:rsidR="008C2142" w:rsidRDefault="008C2142" w:rsidP="00C7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B10"/>
    <w:multiLevelType w:val="hybridMultilevel"/>
    <w:tmpl w:val="DC0448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39C1"/>
    <w:multiLevelType w:val="hybridMultilevel"/>
    <w:tmpl w:val="B6CC4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80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A224DE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A6FF9"/>
    <w:multiLevelType w:val="hybridMultilevel"/>
    <w:tmpl w:val="73447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20AA"/>
    <w:multiLevelType w:val="hybridMultilevel"/>
    <w:tmpl w:val="3E2C7B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5D86"/>
    <w:multiLevelType w:val="hybridMultilevel"/>
    <w:tmpl w:val="BD2E3814"/>
    <w:lvl w:ilvl="0" w:tplc="D848E39E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F50BC"/>
    <w:multiLevelType w:val="hybridMultilevel"/>
    <w:tmpl w:val="1F0C7FEA"/>
    <w:lvl w:ilvl="0" w:tplc="3A068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3277"/>
    <w:multiLevelType w:val="hybridMultilevel"/>
    <w:tmpl w:val="BD1A4592"/>
    <w:lvl w:ilvl="0" w:tplc="62BE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="Verdana"/>
      </w:rPr>
    </w:lvl>
    <w:lvl w:ilvl="1" w:tplc="8EB66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1E4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EC2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E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27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22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AC6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25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2911096"/>
    <w:multiLevelType w:val="hybridMultilevel"/>
    <w:tmpl w:val="EFC87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197B1F"/>
    <w:multiLevelType w:val="hybridMultilevel"/>
    <w:tmpl w:val="BA7237BE"/>
    <w:lvl w:ilvl="0" w:tplc="26E81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F5D0C"/>
    <w:multiLevelType w:val="hybridMultilevel"/>
    <w:tmpl w:val="E3586274"/>
    <w:lvl w:ilvl="0" w:tplc="26E81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5F28C4"/>
    <w:multiLevelType w:val="hybridMultilevel"/>
    <w:tmpl w:val="65085F16"/>
    <w:lvl w:ilvl="0" w:tplc="D0EE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C32B7"/>
    <w:multiLevelType w:val="hybridMultilevel"/>
    <w:tmpl w:val="3C308CD4"/>
    <w:lvl w:ilvl="0" w:tplc="D1400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395106"/>
    <w:multiLevelType w:val="hybridMultilevel"/>
    <w:tmpl w:val="24DED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085759"/>
    <w:multiLevelType w:val="hybridMultilevel"/>
    <w:tmpl w:val="92347B56"/>
    <w:lvl w:ilvl="0" w:tplc="FF24C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9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B822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6A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0D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506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BC7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6B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366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E6273F"/>
    <w:multiLevelType w:val="hybridMultilevel"/>
    <w:tmpl w:val="97EEEEE4"/>
    <w:lvl w:ilvl="0" w:tplc="0A3E6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57F50"/>
    <w:multiLevelType w:val="singleLevel"/>
    <w:tmpl w:val="9E2EB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644611D8"/>
    <w:multiLevelType w:val="singleLevel"/>
    <w:tmpl w:val="A8CAC89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16"/>
        <w:szCs w:val="16"/>
      </w:rPr>
    </w:lvl>
  </w:abstractNum>
  <w:abstractNum w:abstractNumId="17" w15:restartNumberingAfterBreak="0">
    <w:nsid w:val="644C0879"/>
    <w:multiLevelType w:val="hybridMultilevel"/>
    <w:tmpl w:val="8F400302"/>
    <w:lvl w:ilvl="0" w:tplc="80166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F368B"/>
    <w:multiLevelType w:val="hybridMultilevel"/>
    <w:tmpl w:val="5F3620D2"/>
    <w:lvl w:ilvl="0" w:tplc="99C6E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36D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44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EE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8C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A3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8D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48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21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EF2658"/>
    <w:multiLevelType w:val="hybridMultilevel"/>
    <w:tmpl w:val="EBAE1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E2CB3"/>
    <w:multiLevelType w:val="hybridMultilevel"/>
    <w:tmpl w:val="EF4CE734"/>
    <w:lvl w:ilvl="0" w:tplc="2F484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9154E"/>
    <w:multiLevelType w:val="hybridMultilevel"/>
    <w:tmpl w:val="3112DB08"/>
    <w:lvl w:ilvl="0" w:tplc="B886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D033E3"/>
    <w:multiLevelType w:val="hybridMultilevel"/>
    <w:tmpl w:val="9220751E"/>
    <w:lvl w:ilvl="0" w:tplc="51327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EB14CE"/>
    <w:multiLevelType w:val="hybridMultilevel"/>
    <w:tmpl w:val="D2D83C58"/>
    <w:lvl w:ilvl="0" w:tplc="3294C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8231498">
    <w:abstractNumId w:val="2"/>
  </w:num>
  <w:num w:numId="2" w16cid:durableId="1105229408">
    <w:abstractNumId w:val="12"/>
  </w:num>
  <w:num w:numId="3" w16cid:durableId="1198736525">
    <w:abstractNumId w:val="18"/>
  </w:num>
  <w:num w:numId="4" w16cid:durableId="1339966526">
    <w:abstractNumId w:val="13"/>
  </w:num>
  <w:num w:numId="5" w16cid:durableId="37970557">
    <w:abstractNumId w:val="19"/>
  </w:num>
  <w:num w:numId="6" w16cid:durableId="1776360106">
    <w:abstractNumId w:val="6"/>
  </w:num>
  <w:num w:numId="7" w16cid:durableId="763839296">
    <w:abstractNumId w:val="1"/>
  </w:num>
  <w:num w:numId="8" w16cid:durableId="799887184">
    <w:abstractNumId w:val="21"/>
  </w:num>
  <w:num w:numId="9" w16cid:durableId="1806043632">
    <w:abstractNumId w:val="22"/>
  </w:num>
  <w:num w:numId="10" w16cid:durableId="1149517413">
    <w:abstractNumId w:val="11"/>
  </w:num>
  <w:num w:numId="11" w16cid:durableId="408231602">
    <w:abstractNumId w:val="7"/>
  </w:num>
  <w:num w:numId="12" w16cid:durableId="298606959">
    <w:abstractNumId w:val="9"/>
  </w:num>
  <w:num w:numId="13" w16cid:durableId="459885488">
    <w:abstractNumId w:val="16"/>
  </w:num>
  <w:num w:numId="14" w16cid:durableId="1654522633">
    <w:abstractNumId w:val="15"/>
  </w:num>
  <w:num w:numId="15" w16cid:durableId="27263805">
    <w:abstractNumId w:val="8"/>
  </w:num>
  <w:num w:numId="16" w16cid:durableId="1826319113">
    <w:abstractNumId w:val="23"/>
  </w:num>
  <w:num w:numId="17" w16cid:durableId="1876892872">
    <w:abstractNumId w:val="20"/>
  </w:num>
  <w:num w:numId="18" w16cid:durableId="1412853755">
    <w:abstractNumId w:val="17"/>
  </w:num>
  <w:num w:numId="19" w16cid:durableId="236523706">
    <w:abstractNumId w:val="10"/>
  </w:num>
  <w:num w:numId="20" w16cid:durableId="1844126438">
    <w:abstractNumId w:val="5"/>
  </w:num>
  <w:num w:numId="21" w16cid:durableId="1068111000">
    <w:abstractNumId w:val="14"/>
  </w:num>
  <w:num w:numId="22" w16cid:durableId="1827279248">
    <w:abstractNumId w:val="4"/>
  </w:num>
  <w:num w:numId="23" w16cid:durableId="180780206">
    <w:abstractNumId w:val="0"/>
  </w:num>
  <w:num w:numId="24" w16cid:durableId="1604259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MzExNDYxMDO0NDdU0lEKTi0uzszPAykwNq4FANFRUhEtAAAA"/>
  </w:docVars>
  <w:rsids>
    <w:rsidRoot w:val="00043D8D"/>
    <w:rsid w:val="00041B69"/>
    <w:rsid w:val="00043D8D"/>
    <w:rsid w:val="00053C41"/>
    <w:rsid w:val="000642C3"/>
    <w:rsid w:val="000839E4"/>
    <w:rsid w:val="000951D5"/>
    <w:rsid w:val="000A4269"/>
    <w:rsid w:val="000B08E6"/>
    <w:rsid w:val="000B1ADD"/>
    <w:rsid w:val="000C78FB"/>
    <w:rsid w:val="000E51CD"/>
    <w:rsid w:val="000E7B60"/>
    <w:rsid w:val="000F496B"/>
    <w:rsid w:val="000F6F7D"/>
    <w:rsid w:val="00126E18"/>
    <w:rsid w:val="00136ECE"/>
    <w:rsid w:val="00173CCE"/>
    <w:rsid w:val="0018016E"/>
    <w:rsid w:val="001A5571"/>
    <w:rsid w:val="001B41DB"/>
    <w:rsid w:val="001C01C5"/>
    <w:rsid w:val="001C0FB6"/>
    <w:rsid w:val="001C5B93"/>
    <w:rsid w:val="001D2AC6"/>
    <w:rsid w:val="001E553B"/>
    <w:rsid w:val="001F1408"/>
    <w:rsid w:val="00257D80"/>
    <w:rsid w:val="002645F1"/>
    <w:rsid w:val="002769F3"/>
    <w:rsid w:val="00280A7C"/>
    <w:rsid w:val="00295FAB"/>
    <w:rsid w:val="002B44B3"/>
    <w:rsid w:val="002E2352"/>
    <w:rsid w:val="002E2B68"/>
    <w:rsid w:val="002E2D04"/>
    <w:rsid w:val="002F614F"/>
    <w:rsid w:val="002F634A"/>
    <w:rsid w:val="003027E2"/>
    <w:rsid w:val="003227AA"/>
    <w:rsid w:val="00330CCD"/>
    <w:rsid w:val="00336DC5"/>
    <w:rsid w:val="003415A3"/>
    <w:rsid w:val="0034702F"/>
    <w:rsid w:val="003669C4"/>
    <w:rsid w:val="003717F8"/>
    <w:rsid w:val="00392014"/>
    <w:rsid w:val="00395646"/>
    <w:rsid w:val="003A3558"/>
    <w:rsid w:val="003B0A0B"/>
    <w:rsid w:val="003C0FF1"/>
    <w:rsid w:val="003C44E9"/>
    <w:rsid w:val="003C5726"/>
    <w:rsid w:val="003D1CDD"/>
    <w:rsid w:val="00405DC1"/>
    <w:rsid w:val="00417540"/>
    <w:rsid w:val="00425DFB"/>
    <w:rsid w:val="00445B91"/>
    <w:rsid w:val="00457EEF"/>
    <w:rsid w:val="00466373"/>
    <w:rsid w:val="00466F30"/>
    <w:rsid w:val="004763BB"/>
    <w:rsid w:val="004A1C28"/>
    <w:rsid w:val="004B10F8"/>
    <w:rsid w:val="004C4911"/>
    <w:rsid w:val="004D22CC"/>
    <w:rsid w:val="004E66AE"/>
    <w:rsid w:val="005026DD"/>
    <w:rsid w:val="00522461"/>
    <w:rsid w:val="00531CBB"/>
    <w:rsid w:val="005364E3"/>
    <w:rsid w:val="005625D0"/>
    <w:rsid w:val="005819F5"/>
    <w:rsid w:val="005A07EF"/>
    <w:rsid w:val="005A6979"/>
    <w:rsid w:val="005E2853"/>
    <w:rsid w:val="005E5441"/>
    <w:rsid w:val="005F06E4"/>
    <w:rsid w:val="00606080"/>
    <w:rsid w:val="0061475F"/>
    <w:rsid w:val="00694713"/>
    <w:rsid w:val="006A563A"/>
    <w:rsid w:val="006B12AA"/>
    <w:rsid w:val="006B3CB8"/>
    <w:rsid w:val="006F7FF9"/>
    <w:rsid w:val="007073F5"/>
    <w:rsid w:val="0071175A"/>
    <w:rsid w:val="00723623"/>
    <w:rsid w:val="00725014"/>
    <w:rsid w:val="00726CB6"/>
    <w:rsid w:val="007437EE"/>
    <w:rsid w:val="007517EC"/>
    <w:rsid w:val="00772C54"/>
    <w:rsid w:val="007769B4"/>
    <w:rsid w:val="00780A62"/>
    <w:rsid w:val="00780D4B"/>
    <w:rsid w:val="007827E0"/>
    <w:rsid w:val="007A3257"/>
    <w:rsid w:val="007A537B"/>
    <w:rsid w:val="007A6187"/>
    <w:rsid w:val="007B2519"/>
    <w:rsid w:val="007B6D84"/>
    <w:rsid w:val="007C09EF"/>
    <w:rsid w:val="007C4BD6"/>
    <w:rsid w:val="007D2982"/>
    <w:rsid w:val="007E0179"/>
    <w:rsid w:val="007F06FE"/>
    <w:rsid w:val="008136F9"/>
    <w:rsid w:val="0082118F"/>
    <w:rsid w:val="00831025"/>
    <w:rsid w:val="00836B7B"/>
    <w:rsid w:val="0086616F"/>
    <w:rsid w:val="0087102C"/>
    <w:rsid w:val="0088536F"/>
    <w:rsid w:val="00887F03"/>
    <w:rsid w:val="008A4007"/>
    <w:rsid w:val="008B7BC7"/>
    <w:rsid w:val="008C2142"/>
    <w:rsid w:val="00900287"/>
    <w:rsid w:val="009011E8"/>
    <w:rsid w:val="009064AB"/>
    <w:rsid w:val="00907019"/>
    <w:rsid w:val="00921945"/>
    <w:rsid w:val="00925DFF"/>
    <w:rsid w:val="00927C92"/>
    <w:rsid w:val="0094382B"/>
    <w:rsid w:val="00947C80"/>
    <w:rsid w:val="0095047D"/>
    <w:rsid w:val="009608C4"/>
    <w:rsid w:val="009628D2"/>
    <w:rsid w:val="009654B9"/>
    <w:rsid w:val="00985388"/>
    <w:rsid w:val="00990223"/>
    <w:rsid w:val="009A3419"/>
    <w:rsid w:val="009A7C1E"/>
    <w:rsid w:val="00A10C5D"/>
    <w:rsid w:val="00A11EAB"/>
    <w:rsid w:val="00A30602"/>
    <w:rsid w:val="00A343CD"/>
    <w:rsid w:val="00A47C41"/>
    <w:rsid w:val="00A52736"/>
    <w:rsid w:val="00AA4DF0"/>
    <w:rsid w:val="00AB3A3F"/>
    <w:rsid w:val="00AC5AC5"/>
    <w:rsid w:val="00AD34D4"/>
    <w:rsid w:val="00AD7F00"/>
    <w:rsid w:val="00AE18F9"/>
    <w:rsid w:val="00AF4B52"/>
    <w:rsid w:val="00B01F89"/>
    <w:rsid w:val="00B1087C"/>
    <w:rsid w:val="00B21EB8"/>
    <w:rsid w:val="00B248DF"/>
    <w:rsid w:val="00B31925"/>
    <w:rsid w:val="00B6032B"/>
    <w:rsid w:val="00B61321"/>
    <w:rsid w:val="00B729EF"/>
    <w:rsid w:val="00B75C63"/>
    <w:rsid w:val="00B77990"/>
    <w:rsid w:val="00BC2211"/>
    <w:rsid w:val="00BD227A"/>
    <w:rsid w:val="00BF66FE"/>
    <w:rsid w:val="00C3002E"/>
    <w:rsid w:val="00C3386D"/>
    <w:rsid w:val="00C431B8"/>
    <w:rsid w:val="00C57624"/>
    <w:rsid w:val="00C758BB"/>
    <w:rsid w:val="00C75C4A"/>
    <w:rsid w:val="00C823C9"/>
    <w:rsid w:val="00C84BCF"/>
    <w:rsid w:val="00C87F48"/>
    <w:rsid w:val="00C94105"/>
    <w:rsid w:val="00C948CD"/>
    <w:rsid w:val="00C97A24"/>
    <w:rsid w:val="00CC7081"/>
    <w:rsid w:val="00CE065C"/>
    <w:rsid w:val="00CF45B6"/>
    <w:rsid w:val="00D0612A"/>
    <w:rsid w:val="00D34F52"/>
    <w:rsid w:val="00D56B97"/>
    <w:rsid w:val="00D6394A"/>
    <w:rsid w:val="00D66C7C"/>
    <w:rsid w:val="00D827E2"/>
    <w:rsid w:val="00D840E3"/>
    <w:rsid w:val="00D92FF9"/>
    <w:rsid w:val="00DA2C13"/>
    <w:rsid w:val="00DB55DC"/>
    <w:rsid w:val="00DC4C68"/>
    <w:rsid w:val="00DE1B7B"/>
    <w:rsid w:val="00DE4C15"/>
    <w:rsid w:val="00DF01CF"/>
    <w:rsid w:val="00DF733A"/>
    <w:rsid w:val="00E010A9"/>
    <w:rsid w:val="00E50BBF"/>
    <w:rsid w:val="00E57C90"/>
    <w:rsid w:val="00E610CE"/>
    <w:rsid w:val="00E8568E"/>
    <w:rsid w:val="00E928A5"/>
    <w:rsid w:val="00E92D79"/>
    <w:rsid w:val="00EA01B7"/>
    <w:rsid w:val="00EA232A"/>
    <w:rsid w:val="00EC3D57"/>
    <w:rsid w:val="00EE7A11"/>
    <w:rsid w:val="00F00857"/>
    <w:rsid w:val="00F04D3D"/>
    <w:rsid w:val="00F146B1"/>
    <w:rsid w:val="00F5132B"/>
    <w:rsid w:val="00F60FD9"/>
    <w:rsid w:val="00F6499C"/>
    <w:rsid w:val="00F76BC1"/>
    <w:rsid w:val="00F80529"/>
    <w:rsid w:val="00F8496F"/>
    <w:rsid w:val="00FA2181"/>
    <w:rsid w:val="00FA6D07"/>
    <w:rsid w:val="00FC0D80"/>
    <w:rsid w:val="00FC21A9"/>
    <w:rsid w:val="00FD1552"/>
    <w:rsid w:val="00F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B08AA"/>
  <w15:docId w15:val="{C9FFAC46-E280-4D96-AC41-82C9AE64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52"/>
  </w:style>
  <w:style w:type="paragraph" w:styleId="Nagwek2">
    <w:name w:val="heading 2"/>
    <w:basedOn w:val="Normalny"/>
    <w:next w:val="Normalny"/>
    <w:link w:val="Nagwek2Znak"/>
    <w:qFormat/>
    <w:rsid w:val="00E928A5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D8D"/>
    <w:pPr>
      <w:ind w:left="720"/>
      <w:contextualSpacing/>
    </w:pPr>
  </w:style>
  <w:style w:type="paragraph" w:customStyle="1" w:styleId="Default">
    <w:name w:val="Default"/>
    <w:rsid w:val="00043D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C1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928A5"/>
    <w:rPr>
      <w:rFonts w:ascii="Tahoma" w:eastAsia="Times New Roman" w:hAnsi="Tahoma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E928A5"/>
    <w:pPr>
      <w:spacing w:after="0" w:line="240" w:lineRule="auto"/>
      <w:ind w:firstLine="708"/>
      <w:jc w:val="center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928A5"/>
    <w:rPr>
      <w:rFonts w:ascii="Tahoma" w:eastAsia="Times New Roman" w:hAnsi="Tahoma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1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6132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A34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341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7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8BB"/>
  </w:style>
  <w:style w:type="paragraph" w:styleId="Stopka">
    <w:name w:val="footer"/>
    <w:basedOn w:val="Normalny"/>
    <w:link w:val="StopkaZnak"/>
    <w:uiPriority w:val="99"/>
    <w:unhideWhenUsed/>
    <w:rsid w:val="00C7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9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69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84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36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46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1103">
          <w:marLeft w:val="547"/>
          <w:marRight w:val="0"/>
          <w:marTop w:val="4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092">
          <w:marLeft w:val="547"/>
          <w:marRight w:val="0"/>
          <w:marTop w:val="4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skoropinska@agh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CD5C7-1926-493A-86BE-93621076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Madej</dc:creator>
  <cp:lastModifiedBy>Aleksandra Skoropińska</cp:lastModifiedBy>
  <cp:revision>2</cp:revision>
  <cp:lastPrinted>2024-08-27T03:56:00Z</cp:lastPrinted>
  <dcterms:created xsi:type="dcterms:W3CDTF">2025-02-13T10:41:00Z</dcterms:created>
  <dcterms:modified xsi:type="dcterms:W3CDTF">2025-02-13T10:41:00Z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8bf44280e21e6543928c733ac5d78f6484c45e73f1deafcd605c67df33b98fcd</vt:lpwstr>
  </property>
</Properties>
</file>